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8F" w:rsidRDefault="00CA668F" w:rsidP="00CA668F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 w:rsidRPr="00B56FE6">
        <w:rPr>
          <w:rFonts w:hint="eastAsia"/>
          <w:b/>
        </w:rPr>
        <w:t>銀貸償付計算</w:t>
      </w:r>
      <w:r w:rsidRPr="00B56FE6">
        <w:rPr>
          <w:rFonts w:hint="eastAsia"/>
          <w:b/>
        </w:rPr>
        <w:t>(</w:t>
      </w:r>
      <w:r w:rsidR="00C0041C">
        <w:rPr>
          <w:rFonts w:hint="eastAsia"/>
          <w:b/>
        </w:rPr>
        <w:t>視窗</w:t>
      </w:r>
      <w:r w:rsidRPr="00B56FE6">
        <w:rPr>
          <w:rFonts w:hint="eastAsia"/>
          <w:b/>
        </w:rPr>
        <w:t>版</w:t>
      </w:r>
      <w:r w:rsidRPr="00B56FE6">
        <w:rPr>
          <w:rFonts w:hint="eastAsia"/>
          <w:b/>
        </w:rPr>
        <w:t>)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本次修正：</w:t>
      </w:r>
      <w:r w:rsidRPr="00DB5F59">
        <w:rPr>
          <w:rFonts w:hint="eastAsia"/>
          <w:color w:val="000000" w:themeColor="text1"/>
        </w:rPr>
        <w:t>2021/</w:t>
      </w:r>
      <w:r>
        <w:rPr>
          <w:rFonts w:hint="eastAsia"/>
          <w:color w:val="000000" w:themeColor="text1"/>
        </w:rPr>
        <w:t>1</w:t>
      </w:r>
      <w:r w:rsidR="00A649D9">
        <w:rPr>
          <w:rFonts w:hint="eastAsia"/>
          <w:color w:val="000000" w:themeColor="text1"/>
        </w:rPr>
        <w:t>1</w:t>
      </w:r>
      <w:r w:rsidRPr="00DB5F59">
        <w:rPr>
          <w:rFonts w:hint="eastAsia"/>
          <w:color w:val="000000" w:themeColor="text1"/>
        </w:rPr>
        <w:t>/</w:t>
      </w:r>
      <w:r w:rsidR="00341736">
        <w:rPr>
          <w:rFonts w:hint="eastAsia"/>
          <w:color w:val="000000" w:themeColor="text1"/>
        </w:rPr>
        <w:t>30</w:t>
      </w:r>
    </w:p>
    <w:p w:rsidR="00CA668F" w:rsidRPr="00094D8F" w:rsidRDefault="00CA668F" w:rsidP="00CA668F">
      <w:pPr>
        <w:rPr>
          <w:color w:val="000000" w:themeColor="text1"/>
        </w:rPr>
      </w:pPr>
    </w:p>
    <w:p w:rsidR="00CA668F" w:rsidRDefault="00CA668F" w:rsidP="00CA668F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CA668F" w:rsidTr="00CA668F">
        <w:tc>
          <w:tcPr>
            <w:tcW w:w="562" w:type="dxa"/>
          </w:tcPr>
          <w:p w:rsidR="00CA668F" w:rsidRDefault="00CA668F" w:rsidP="003713F6">
            <w:r>
              <w:rPr>
                <w:rFonts w:hint="eastAsia"/>
              </w:rPr>
              <w:t>1</w:t>
            </w:r>
          </w:p>
          <w:p w:rsidR="00CA668F" w:rsidRDefault="00CA668F" w:rsidP="003713F6">
            <w:r>
              <w:rPr>
                <w:rFonts w:hint="eastAsia"/>
              </w:rPr>
              <w:t>2</w:t>
            </w:r>
          </w:p>
          <w:p w:rsidR="00CA668F" w:rsidRDefault="00CA668F" w:rsidP="003713F6">
            <w:r>
              <w:rPr>
                <w:rFonts w:hint="eastAsia"/>
              </w:rPr>
              <w:t>3</w:t>
            </w:r>
          </w:p>
          <w:p w:rsidR="00CA668F" w:rsidRDefault="00CA668F" w:rsidP="003713F6">
            <w:r>
              <w:rPr>
                <w:rFonts w:hint="eastAsia"/>
              </w:rPr>
              <w:t>4</w:t>
            </w:r>
          </w:p>
          <w:p w:rsidR="00CA668F" w:rsidRDefault="00CA668F" w:rsidP="003713F6">
            <w:r>
              <w:rPr>
                <w:rFonts w:hint="eastAsia"/>
              </w:rPr>
              <w:t>5</w:t>
            </w:r>
          </w:p>
          <w:p w:rsidR="00CA668F" w:rsidRDefault="00CA668F" w:rsidP="003713F6">
            <w:r>
              <w:rPr>
                <w:rFonts w:hint="eastAsia"/>
              </w:rPr>
              <w:t>6</w:t>
            </w:r>
          </w:p>
          <w:p w:rsidR="00CA668F" w:rsidRDefault="00CA668F" w:rsidP="003713F6">
            <w:r>
              <w:rPr>
                <w:rFonts w:hint="eastAsia"/>
              </w:rPr>
              <w:t>7</w:t>
            </w:r>
          </w:p>
          <w:p w:rsidR="00CA668F" w:rsidRDefault="00CA668F" w:rsidP="003713F6">
            <w:r>
              <w:rPr>
                <w:rFonts w:hint="eastAsia"/>
              </w:rPr>
              <w:t>8</w:t>
            </w:r>
          </w:p>
          <w:p w:rsidR="00CA668F" w:rsidRDefault="00CA668F" w:rsidP="003713F6">
            <w:r>
              <w:rPr>
                <w:rFonts w:hint="eastAsia"/>
              </w:rPr>
              <w:t>9</w:t>
            </w:r>
          </w:p>
          <w:p w:rsidR="00CA668F" w:rsidRDefault="00CA668F" w:rsidP="003713F6">
            <w:r>
              <w:rPr>
                <w:rFonts w:hint="eastAsia"/>
              </w:rPr>
              <w:t>10</w:t>
            </w:r>
          </w:p>
          <w:p w:rsidR="00CA668F" w:rsidRDefault="00CA668F" w:rsidP="003713F6">
            <w:r>
              <w:rPr>
                <w:rFonts w:hint="eastAsia"/>
              </w:rPr>
              <w:t>11</w:t>
            </w:r>
          </w:p>
          <w:p w:rsidR="00CA668F" w:rsidRDefault="00CA668F" w:rsidP="003713F6">
            <w:r>
              <w:rPr>
                <w:rFonts w:hint="eastAsia"/>
              </w:rPr>
              <w:t>12</w:t>
            </w:r>
          </w:p>
          <w:p w:rsidR="00CA668F" w:rsidRDefault="00CA668F" w:rsidP="003713F6">
            <w:r>
              <w:rPr>
                <w:rFonts w:hint="eastAsia"/>
              </w:rPr>
              <w:t>13</w:t>
            </w:r>
          </w:p>
          <w:p w:rsidR="00CA668F" w:rsidRDefault="00CA668F" w:rsidP="003713F6">
            <w:r>
              <w:rPr>
                <w:rFonts w:hint="eastAsia"/>
              </w:rPr>
              <w:t>14</w:t>
            </w:r>
          </w:p>
          <w:p w:rsidR="00CA668F" w:rsidRDefault="00CA668F" w:rsidP="003713F6">
            <w:r>
              <w:rPr>
                <w:rFonts w:hint="eastAsia"/>
              </w:rPr>
              <w:t>15</w:t>
            </w:r>
          </w:p>
          <w:p w:rsidR="00CA668F" w:rsidRDefault="00CA668F" w:rsidP="003713F6">
            <w:r>
              <w:rPr>
                <w:rFonts w:hint="eastAsia"/>
              </w:rPr>
              <w:t>16</w:t>
            </w:r>
          </w:p>
          <w:p w:rsidR="00CA668F" w:rsidRDefault="00CA668F" w:rsidP="003713F6">
            <w:r>
              <w:rPr>
                <w:rFonts w:hint="eastAsia"/>
              </w:rPr>
              <w:t>17</w:t>
            </w:r>
          </w:p>
          <w:p w:rsidR="00CA668F" w:rsidRDefault="00CA668F" w:rsidP="003713F6">
            <w:r>
              <w:rPr>
                <w:rFonts w:hint="eastAsia"/>
              </w:rPr>
              <w:t>18</w:t>
            </w:r>
          </w:p>
          <w:p w:rsidR="00CA668F" w:rsidRDefault="00CA668F" w:rsidP="003713F6">
            <w:r>
              <w:rPr>
                <w:rFonts w:hint="eastAsia"/>
              </w:rPr>
              <w:t>19</w:t>
            </w:r>
          </w:p>
          <w:p w:rsidR="00CA668F" w:rsidRDefault="00CA668F" w:rsidP="003713F6">
            <w:r>
              <w:rPr>
                <w:rFonts w:hint="eastAsia"/>
              </w:rPr>
              <w:t>20</w:t>
            </w:r>
          </w:p>
          <w:p w:rsidR="00CA668F" w:rsidRDefault="00CA668F" w:rsidP="003713F6">
            <w:r>
              <w:rPr>
                <w:rFonts w:hint="eastAsia"/>
              </w:rPr>
              <w:t>21</w:t>
            </w:r>
          </w:p>
          <w:p w:rsidR="00CA668F" w:rsidRDefault="00CA668F" w:rsidP="003713F6">
            <w:r>
              <w:rPr>
                <w:rFonts w:hint="eastAsia"/>
              </w:rPr>
              <w:t>22</w:t>
            </w:r>
          </w:p>
          <w:p w:rsidR="00CA668F" w:rsidRDefault="00CA668F" w:rsidP="003713F6">
            <w:r>
              <w:rPr>
                <w:rFonts w:hint="eastAsia"/>
              </w:rPr>
              <w:t>23</w:t>
            </w:r>
          </w:p>
          <w:p w:rsidR="00CA668F" w:rsidRDefault="00CA668F" w:rsidP="003713F6">
            <w:r>
              <w:rPr>
                <w:rFonts w:hint="eastAsia"/>
              </w:rPr>
              <w:t>24</w:t>
            </w:r>
          </w:p>
          <w:p w:rsidR="00CA668F" w:rsidRDefault="00CA668F" w:rsidP="003713F6">
            <w:r>
              <w:rPr>
                <w:rFonts w:hint="eastAsia"/>
              </w:rPr>
              <w:t>25</w:t>
            </w:r>
          </w:p>
          <w:p w:rsidR="00CA668F" w:rsidRDefault="00CA668F" w:rsidP="003713F6">
            <w:r>
              <w:rPr>
                <w:rFonts w:hint="eastAsia"/>
              </w:rPr>
              <w:t>26</w:t>
            </w:r>
          </w:p>
          <w:p w:rsidR="00CA668F" w:rsidRDefault="00CA668F" w:rsidP="003713F6">
            <w:r>
              <w:rPr>
                <w:rFonts w:hint="eastAsia"/>
              </w:rPr>
              <w:t>27</w:t>
            </w:r>
          </w:p>
          <w:p w:rsidR="00CA668F" w:rsidRDefault="00CA668F" w:rsidP="003713F6">
            <w:r>
              <w:rPr>
                <w:rFonts w:hint="eastAsia"/>
              </w:rPr>
              <w:t>28</w:t>
            </w:r>
          </w:p>
          <w:p w:rsidR="00CA668F" w:rsidRDefault="00CA668F" w:rsidP="003713F6">
            <w:r>
              <w:rPr>
                <w:rFonts w:hint="eastAsia"/>
              </w:rPr>
              <w:t>29</w:t>
            </w:r>
          </w:p>
          <w:p w:rsidR="00CA668F" w:rsidRDefault="00CA668F" w:rsidP="003713F6">
            <w:r>
              <w:rPr>
                <w:rFonts w:hint="eastAsia"/>
              </w:rPr>
              <w:t>30</w:t>
            </w:r>
          </w:p>
          <w:p w:rsidR="00CA668F" w:rsidRDefault="00CA668F" w:rsidP="003713F6">
            <w:r>
              <w:rPr>
                <w:rFonts w:hint="eastAsia"/>
              </w:rPr>
              <w:t>31</w:t>
            </w:r>
          </w:p>
          <w:p w:rsidR="00CA668F" w:rsidRDefault="00CA668F" w:rsidP="003713F6">
            <w:r>
              <w:rPr>
                <w:rFonts w:hint="eastAsia"/>
              </w:rPr>
              <w:t>32</w:t>
            </w:r>
          </w:p>
          <w:p w:rsidR="00CA668F" w:rsidRDefault="00CA668F" w:rsidP="003713F6">
            <w:r>
              <w:rPr>
                <w:rFonts w:hint="eastAsia"/>
              </w:rPr>
              <w:t>33</w:t>
            </w:r>
          </w:p>
          <w:p w:rsidR="00CA668F" w:rsidRDefault="00CA668F" w:rsidP="003713F6">
            <w:r>
              <w:rPr>
                <w:rFonts w:hint="eastAsia"/>
              </w:rPr>
              <w:t>34</w:t>
            </w:r>
          </w:p>
          <w:p w:rsidR="00CA668F" w:rsidRDefault="00CA668F" w:rsidP="003713F6">
            <w:r>
              <w:rPr>
                <w:rFonts w:hint="eastAsia"/>
              </w:rPr>
              <w:t>35</w:t>
            </w:r>
          </w:p>
          <w:p w:rsidR="00CA668F" w:rsidRDefault="00CA668F" w:rsidP="003713F6">
            <w:r>
              <w:rPr>
                <w:rFonts w:hint="eastAsia"/>
              </w:rPr>
              <w:t>36</w:t>
            </w:r>
          </w:p>
          <w:p w:rsidR="00CA668F" w:rsidRDefault="00CA668F" w:rsidP="003713F6">
            <w:r>
              <w:rPr>
                <w:rFonts w:hint="eastAsia"/>
              </w:rPr>
              <w:t>37</w:t>
            </w:r>
          </w:p>
          <w:p w:rsidR="00CA668F" w:rsidRDefault="00CA668F" w:rsidP="00CA668F">
            <w:r>
              <w:rPr>
                <w:rFonts w:hint="eastAsia"/>
              </w:rPr>
              <w:t>38</w:t>
            </w:r>
          </w:p>
        </w:tc>
        <w:tc>
          <w:tcPr>
            <w:tcW w:w="9894" w:type="dxa"/>
          </w:tcPr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from </w:t>
            </w:r>
            <w:proofErr w:type="spellStart"/>
            <w:r w:rsidRPr="00CA668F">
              <w:rPr>
                <w:color w:val="3333FF"/>
              </w:rPr>
              <w:t>tkinter</w:t>
            </w:r>
            <w:proofErr w:type="spellEnd"/>
            <w:r w:rsidRPr="00CA668F">
              <w:rPr>
                <w:color w:val="3333FF"/>
              </w:rPr>
              <w:t xml:space="preserve"> import *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def</w:t>
            </w:r>
            <w:proofErr w:type="spellEnd"/>
            <w:r w:rsidRPr="00CA668F">
              <w:rPr>
                <w:color w:val="3333FF"/>
              </w:rPr>
              <w:t xml:space="preserve"> Calculate():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a=</w:t>
            </w:r>
            <w:proofErr w:type="spellStart"/>
            <w:r w:rsidRPr="00CA668F">
              <w:rPr>
                <w:color w:val="3333FF"/>
              </w:rPr>
              <w:t>eval</w:t>
            </w:r>
            <w:proofErr w:type="spellEnd"/>
            <w:r w:rsidRPr="00CA668F">
              <w:rPr>
                <w:color w:val="3333FF"/>
              </w:rPr>
              <w:t>(</w:t>
            </w:r>
            <w:proofErr w:type="spellStart"/>
            <w:r w:rsidRPr="00CA668F">
              <w:rPr>
                <w:color w:val="3333FF"/>
              </w:rPr>
              <w:t>E_amount.get</w:t>
            </w:r>
            <w:proofErr w:type="spellEnd"/>
            <w:r w:rsidRPr="00CA668F">
              <w:rPr>
                <w:color w:val="3333FF"/>
              </w:rPr>
              <w:t>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b=</w:t>
            </w:r>
            <w:proofErr w:type="spellStart"/>
            <w:r w:rsidRPr="00CA668F">
              <w:rPr>
                <w:color w:val="3333FF"/>
              </w:rPr>
              <w:t>eval</w:t>
            </w:r>
            <w:proofErr w:type="spellEnd"/>
            <w:r w:rsidRPr="00CA668F">
              <w:rPr>
                <w:color w:val="3333FF"/>
              </w:rPr>
              <w:t>(</w:t>
            </w:r>
            <w:proofErr w:type="spellStart"/>
            <w:r w:rsidRPr="00CA668F">
              <w:rPr>
                <w:color w:val="3333FF"/>
              </w:rPr>
              <w:t>E_years.get</w:t>
            </w:r>
            <w:proofErr w:type="spellEnd"/>
            <w:r w:rsidRPr="00CA668F">
              <w:rPr>
                <w:color w:val="3333FF"/>
              </w:rPr>
              <w:t>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c=</w:t>
            </w:r>
            <w:proofErr w:type="spellStart"/>
            <w:r w:rsidRPr="00CA668F">
              <w:rPr>
                <w:color w:val="3333FF"/>
              </w:rPr>
              <w:t>eval</w:t>
            </w:r>
            <w:proofErr w:type="spellEnd"/>
            <w:r w:rsidRPr="00CA668F">
              <w:rPr>
                <w:color w:val="3333FF"/>
              </w:rPr>
              <w:t>(</w:t>
            </w:r>
            <w:proofErr w:type="spellStart"/>
            <w:r w:rsidRPr="00CA668F">
              <w:rPr>
                <w:color w:val="3333FF"/>
              </w:rPr>
              <w:t>E_intRate.get</w:t>
            </w:r>
            <w:proofErr w:type="spellEnd"/>
            <w:r w:rsidRPr="00CA668F">
              <w:rPr>
                <w:color w:val="3333FF"/>
              </w:rPr>
              <w:t>())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 xml:space="preserve">    d=a/((1-pow((1+(c/1200)),(-b*12)))/(c/1200))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 xml:space="preserve">    L6.config(text=('</w:t>
            </w:r>
            <w:r w:rsidRPr="00CA668F">
              <w:rPr>
                <w:rFonts w:hint="eastAsia"/>
                <w:color w:val="3333FF"/>
              </w:rPr>
              <w:t>每月攤還新台幣</w:t>
            </w:r>
            <w:r w:rsidRPr="00CA668F">
              <w:rPr>
                <w:rFonts w:hint="eastAsia"/>
                <w:color w:val="3333FF"/>
              </w:rPr>
              <w:t xml:space="preserve"> '+format(d,',.2f')+'</w:t>
            </w:r>
            <w:r w:rsidRPr="00CA668F">
              <w:rPr>
                <w:rFonts w:hint="eastAsia"/>
                <w:color w:val="3333FF"/>
              </w:rPr>
              <w:t>元</w:t>
            </w:r>
            <w:r w:rsidRPr="00CA668F">
              <w:rPr>
                <w:rFonts w:hint="eastAsia"/>
                <w:color w:val="3333FF"/>
              </w:rPr>
              <w:t>'),font=4)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root=</w:t>
            </w:r>
            <w:proofErr w:type="spellStart"/>
            <w:r w:rsidRPr="00CA668F">
              <w:rPr>
                <w:color w:val="3333FF"/>
              </w:rPr>
              <w:t>Tk</w:t>
            </w:r>
            <w:proofErr w:type="spellEnd"/>
            <w:r w:rsidRPr="00CA668F">
              <w:rPr>
                <w:color w:val="3333FF"/>
              </w:rPr>
              <w:t>()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rFonts w:hint="eastAsia"/>
                <w:color w:val="3333FF"/>
              </w:rPr>
              <w:t>root.title</w:t>
            </w:r>
            <w:proofErr w:type="spellEnd"/>
            <w:r w:rsidRPr="00CA668F">
              <w:rPr>
                <w:rFonts w:hint="eastAsia"/>
                <w:color w:val="3333FF"/>
              </w:rPr>
              <w:t>('</w:t>
            </w:r>
            <w:r w:rsidRPr="00CA668F">
              <w:rPr>
                <w:rFonts w:hint="eastAsia"/>
                <w:color w:val="3333FF"/>
              </w:rPr>
              <w:t>銀貸清償計算系統</w:t>
            </w:r>
            <w:r w:rsidRPr="00CA668F">
              <w:rPr>
                <w:rFonts w:hint="eastAsia"/>
                <w:color w:val="3333FF"/>
              </w:rPr>
              <w:t xml:space="preserve"> (Python</w:t>
            </w:r>
            <w:r w:rsidRPr="00CA668F">
              <w:rPr>
                <w:rFonts w:hint="eastAsia"/>
                <w:color w:val="3333FF"/>
              </w:rPr>
              <w:t>視窗版</w:t>
            </w:r>
            <w:r w:rsidRPr="00CA668F">
              <w:rPr>
                <w:rFonts w:hint="eastAsia"/>
                <w:color w:val="3333FF"/>
              </w:rPr>
              <w:t>)')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sw</w:t>
            </w:r>
            <w:proofErr w:type="spellEnd"/>
            <w:r w:rsidRPr="00CA668F">
              <w:rPr>
                <w:color w:val="3333FF"/>
              </w:rPr>
              <w:t>=</w:t>
            </w:r>
            <w:proofErr w:type="spellStart"/>
            <w:r w:rsidRPr="00CA668F">
              <w:rPr>
                <w:color w:val="3333FF"/>
              </w:rPr>
              <w:t>root.winfo_screenwidth</w:t>
            </w:r>
            <w:proofErr w:type="spellEnd"/>
            <w:r w:rsidRPr="00CA668F">
              <w:rPr>
                <w:color w:val="3333FF"/>
              </w:rPr>
              <w:t>()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sh</w:t>
            </w:r>
            <w:proofErr w:type="spellEnd"/>
            <w:r w:rsidRPr="00CA668F">
              <w:rPr>
                <w:color w:val="3333FF"/>
              </w:rPr>
              <w:t>=</w:t>
            </w:r>
            <w:proofErr w:type="spellStart"/>
            <w:r w:rsidRPr="00CA668F">
              <w:rPr>
                <w:color w:val="3333FF"/>
              </w:rPr>
              <w:t>root.winfo_screenheight</w:t>
            </w:r>
            <w:proofErr w:type="spellEnd"/>
            <w:r w:rsidRPr="00CA668F">
              <w:rPr>
                <w:color w:val="3333FF"/>
              </w:rPr>
              <w:t>()</w:t>
            </w:r>
          </w:p>
          <w:p w:rsidR="00CA668F" w:rsidRPr="00CA668F" w:rsidRDefault="001132F7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w=5</w:t>
            </w:r>
            <w:r w:rsidR="00175AE7">
              <w:rPr>
                <w:color w:val="3333FF"/>
              </w:rPr>
              <w:t>00</w:t>
            </w:r>
          </w:p>
          <w:p w:rsidR="00CA668F" w:rsidRPr="00CA668F" w:rsidRDefault="001132F7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h=1</w:t>
            </w:r>
            <w:r w:rsidR="00175AE7">
              <w:rPr>
                <w:color w:val="3333FF"/>
              </w:rPr>
              <w:t>45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x=(</w:t>
            </w:r>
            <w:proofErr w:type="spellStart"/>
            <w:r w:rsidRPr="00CA668F">
              <w:rPr>
                <w:color w:val="3333FF"/>
              </w:rPr>
              <w:t>sw</w:t>
            </w:r>
            <w:proofErr w:type="spellEnd"/>
            <w:r w:rsidRPr="00CA668F">
              <w:rPr>
                <w:color w:val="3333FF"/>
              </w:rPr>
              <w:t>-w)/2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y=(</w:t>
            </w:r>
            <w:proofErr w:type="spellStart"/>
            <w:r w:rsidRPr="00CA668F">
              <w:rPr>
                <w:color w:val="3333FF"/>
              </w:rPr>
              <w:t>sh</w:t>
            </w:r>
            <w:proofErr w:type="spellEnd"/>
            <w:r w:rsidRPr="00CA668F">
              <w:rPr>
                <w:color w:val="3333FF"/>
              </w:rPr>
              <w:t>-h)/2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root.geometry</w:t>
            </w:r>
            <w:proofErr w:type="spellEnd"/>
            <w:r w:rsidRPr="00CA668F">
              <w:rPr>
                <w:color w:val="3333FF"/>
              </w:rPr>
              <w:t>('%</w:t>
            </w:r>
            <w:proofErr w:type="spellStart"/>
            <w:r w:rsidRPr="00CA668F">
              <w:rPr>
                <w:color w:val="3333FF"/>
              </w:rPr>
              <w:t>dx%d</w:t>
            </w:r>
            <w:proofErr w:type="spellEnd"/>
            <w:r w:rsidRPr="00CA668F">
              <w:rPr>
                <w:color w:val="3333FF"/>
              </w:rPr>
              <w:t>+%d+%d'%(</w:t>
            </w:r>
            <w:proofErr w:type="spellStart"/>
            <w:r w:rsidRPr="00CA668F">
              <w:rPr>
                <w:color w:val="3333FF"/>
              </w:rPr>
              <w:t>w,h,x,y</w:t>
            </w:r>
            <w:proofErr w:type="spellEnd"/>
            <w:r w:rsidRPr="00CA668F">
              <w:rPr>
                <w:color w:val="3333FF"/>
              </w:rPr>
              <w:t>))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root.iconbitmap</w:t>
            </w:r>
            <w:proofErr w:type="spellEnd"/>
            <w:r w:rsidRPr="00CA668F">
              <w:rPr>
                <w:color w:val="3333FF"/>
              </w:rPr>
              <w:t>('</w:t>
            </w:r>
            <w:r w:rsidR="00175AE7">
              <w:rPr>
                <w:color w:val="3333FF"/>
              </w:rPr>
              <w:t>c:/</w:t>
            </w:r>
            <w:r w:rsidR="00341736">
              <w:rPr>
                <w:color w:val="3333FF"/>
              </w:rPr>
              <w:t>nptu</w:t>
            </w:r>
            <w:r w:rsidRPr="00CA668F">
              <w:rPr>
                <w:color w:val="3333FF"/>
              </w:rPr>
              <w:t>.ico')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L1=Label(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 xml:space="preserve">='# </w:t>
            </w:r>
            <w:r w:rsidRPr="00CA668F">
              <w:rPr>
                <w:rFonts w:hint="eastAsia"/>
                <w:color w:val="3333FF"/>
              </w:rPr>
              <w:t>本程式是銀貸清償計算系統，由屏東大學周國華老師設計</w:t>
            </w:r>
            <w:r w:rsidRPr="00CA668F">
              <w:rPr>
                <w:rFonts w:hint="eastAsia"/>
                <w:color w:val="3333FF"/>
              </w:rPr>
              <w:t xml:space="preserve"> #',font=4)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L2=Label(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請輸入貸款總金額、貸款總年數及貸款年利率：</w:t>
            </w:r>
            <w:r w:rsidRPr="00CA668F">
              <w:rPr>
                <w:rFonts w:hint="eastAsia"/>
                <w:color w:val="3333FF"/>
              </w:rPr>
              <w:t>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L1.grid(row=0,columnspan=2,sticky='w')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L2.grid(row=1,columnspan=2,sticky='w')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L3=Label(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貸款總金額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</w:t>
            </w:r>
            <w:r w:rsidRPr="00CA668F">
              <w:rPr>
                <w:rFonts w:hint="eastAsia"/>
                <w:color w:val="3333FF"/>
              </w:rPr>
              <w:t>$5,000,000</w:t>
            </w:r>
            <w:r w:rsidRPr="00CA668F">
              <w:rPr>
                <w:rFonts w:hint="eastAsia"/>
                <w:color w:val="3333FF"/>
              </w:rPr>
              <w:t>，請輸入：</w:t>
            </w:r>
            <w:r w:rsidRPr="00CA668F">
              <w:rPr>
                <w:rFonts w:hint="eastAsia"/>
                <w:color w:val="3333FF"/>
              </w:rPr>
              <w:t>5000000)',font=4)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L4=Label(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貸款總年數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例如：貸款二十年，請輸入：</w:t>
            </w:r>
            <w:r w:rsidRPr="00CA668F">
              <w:rPr>
                <w:rFonts w:hint="eastAsia"/>
                <w:color w:val="3333FF"/>
              </w:rPr>
              <w:t>20)',font=4)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L5=Label(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貸款年利率</w:t>
            </w:r>
            <w:r w:rsidRPr="00CA668F">
              <w:rPr>
                <w:rFonts w:hint="eastAsia"/>
                <w:color w:val="3333FF"/>
              </w:rPr>
              <w:t>(</w:t>
            </w:r>
            <w:r w:rsidRPr="00CA668F">
              <w:rPr>
                <w:rFonts w:hint="eastAsia"/>
                <w:color w:val="3333FF"/>
              </w:rPr>
              <w:t>例如：年利率</w:t>
            </w:r>
            <w:r w:rsidRPr="00CA668F">
              <w:rPr>
                <w:rFonts w:hint="eastAsia"/>
                <w:color w:val="3333FF"/>
              </w:rPr>
              <w:t xml:space="preserve"> 3.57%</w:t>
            </w:r>
            <w:r w:rsidRPr="00CA668F">
              <w:rPr>
                <w:rFonts w:hint="eastAsia"/>
                <w:color w:val="3333FF"/>
              </w:rPr>
              <w:t>，請輸入：</w:t>
            </w:r>
            <w:r w:rsidRPr="00CA668F">
              <w:rPr>
                <w:rFonts w:hint="eastAsia"/>
                <w:color w:val="3333FF"/>
              </w:rPr>
              <w:t>3.57)',font=4)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L3.grid(row=2,sticky='w')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L4.grid(row=3,sticky='w')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L5.grid(row=4,sticky='w')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E_amount</w:t>
            </w:r>
            <w:proofErr w:type="spellEnd"/>
            <w:r w:rsidRPr="00CA668F">
              <w:rPr>
                <w:color w:val="3333FF"/>
              </w:rPr>
              <w:t>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E_years</w:t>
            </w:r>
            <w:proofErr w:type="spellEnd"/>
            <w:r w:rsidRPr="00CA668F">
              <w:rPr>
                <w:color w:val="3333FF"/>
              </w:rPr>
              <w:t>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E_intRate</w:t>
            </w:r>
            <w:proofErr w:type="spellEnd"/>
            <w:r w:rsidRPr="00CA668F">
              <w:rPr>
                <w:color w:val="3333FF"/>
              </w:rPr>
              <w:t>=Entry(root)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E_amount.grid</w:t>
            </w:r>
            <w:proofErr w:type="spellEnd"/>
            <w:r w:rsidRPr="00CA668F">
              <w:rPr>
                <w:color w:val="3333FF"/>
              </w:rPr>
              <w:t>(row=2,column=1)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E_years.grid</w:t>
            </w:r>
            <w:proofErr w:type="spellEnd"/>
            <w:r w:rsidRPr="00CA668F">
              <w:rPr>
                <w:color w:val="3333FF"/>
              </w:rPr>
              <w:t>(row=3,column=1)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proofErr w:type="spellStart"/>
            <w:r w:rsidRPr="00CA668F">
              <w:rPr>
                <w:color w:val="3333FF"/>
              </w:rPr>
              <w:t>E_intRate.grid</w:t>
            </w:r>
            <w:proofErr w:type="spellEnd"/>
            <w:r w:rsidRPr="00CA668F">
              <w:rPr>
                <w:color w:val="3333FF"/>
              </w:rPr>
              <w:t>(row=4,column=1)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B1=Button(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計算</w:t>
            </w:r>
            <w:r w:rsidRPr="00CA668F">
              <w:rPr>
                <w:rFonts w:hint="eastAsia"/>
                <w:color w:val="3333FF"/>
              </w:rPr>
              <w:t>&gt;&gt;',font=4,command=Calculate)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B1.grid(row=5,sticky='w',</w:t>
            </w:r>
            <w:proofErr w:type="spellStart"/>
            <w:r w:rsidRPr="00CA668F">
              <w:rPr>
                <w:color w:val="3333FF"/>
              </w:rPr>
              <w:t>padx</w:t>
            </w:r>
            <w:proofErr w:type="spellEnd"/>
            <w:r w:rsidRPr="00CA668F">
              <w:rPr>
                <w:color w:val="3333FF"/>
              </w:rPr>
              <w:t>=3)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rFonts w:hint="eastAsia"/>
                <w:color w:val="3333FF"/>
              </w:rPr>
              <w:t>L6=Label(</w:t>
            </w:r>
            <w:proofErr w:type="spellStart"/>
            <w:r w:rsidRPr="00CA668F">
              <w:rPr>
                <w:rFonts w:hint="eastAsia"/>
                <w:color w:val="3333FF"/>
              </w:rPr>
              <w:t>root,text</w:t>
            </w:r>
            <w:proofErr w:type="spellEnd"/>
            <w:r w:rsidRPr="00CA668F">
              <w:rPr>
                <w:rFonts w:hint="eastAsia"/>
                <w:color w:val="3333FF"/>
              </w:rPr>
              <w:t>='</w:t>
            </w:r>
            <w:r w:rsidRPr="00CA668F">
              <w:rPr>
                <w:rFonts w:hint="eastAsia"/>
                <w:color w:val="3333FF"/>
              </w:rPr>
              <w:t>每月攤還</w:t>
            </w:r>
            <w:r w:rsidRPr="00CA668F">
              <w:rPr>
                <w:rFonts w:hint="eastAsia"/>
                <w:color w:val="3333FF"/>
              </w:rPr>
              <w:t>...',font=4)</w:t>
            </w:r>
          </w:p>
          <w:p w:rsidR="00CA668F" w:rsidRPr="00CA668F" w:rsidRDefault="00CA668F" w:rsidP="00CA668F">
            <w:pPr>
              <w:rPr>
                <w:color w:val="3333FF"/>
              </w:rPr>
            </w:pPr>
            <w:r w:rsidRPr="00CA668F">
              <w:rPr>
                <w:color w:val="3333FF"/>
              </w:rPr>
              <w:t>L6.grid(row=5,sticky='e')</w:t>
            </w:r>
          </w:p>
          <w:p w:rsidR="00CA668F" w:rsidRDefault="00CA668F" w:rsidP="00CA668F">
            <w:proofErr w:type="spellStart"/>
            <w:r w:rsidRPr="00CA668F">
              <w:rPr>
                <w:color w:val="3333FF"/>
              </w:rPr>
              <w:t>root.mainloop</w:t>
            </w:r>
            <w:proofErr w:type="spellEnd"/>
            <w:r w:rsidRPr="00CA668F">
              <w:rPr>
                <w:color w:val="3333FF"/>
              </w:rPr>
              <w:t>()</w:t>
            </w:r>
          </w:p>
        </w:tc>
      </w:tr>
    </w:tbl>
    <w:p w:rsidR="009E36D2" w:rsidRDefault="009E36D2" w:rsidP="003713F6">
      <w:r>
        <w:rPr>
          <w:rFonts w:hint="eastAsia"/>
        </w:rPr>
        <w:lastRenderedPageBreak/>
        <w:t>視窗執行畫面：</w:t>
      </w:r>
    </w:p>
    <w:p w:rsidR="009E36D2" w:rsidRDefault="00341736" w:rsidP="003713F6">
      <w:r>
        <w:rPr>
          <w:noProof/>
        </w:rPr>
        <w:drawing>
          <wp:inline distT="0" distB="0" distL="0" distR="0" wp14:anchorId="4A6DAB88" wp14:editId="15D98BEF">
            <wp:extent cx="4995372" cy="17710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669" cy="17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839" w:rsidRDefault="00CD0839" w:rsidP="003713F6"/>
    <w:p w:rsidR="00CD0839" w:rsidRDefault="00510F4C" w:rsidP="003713F6">
      <w:r>
        <w:rPr>
          <w:noProof/>
        </w:rPr>
        <w:drawing>
          <wp:inline distT="0" distB="0" distL="0" distR="0" wp14:anchorId="44A3D19F" wp14:editId="2E335611">
            <wp:extent cx="4997022" cy="176085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2558" cy="17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36D2" w:rsidRDefault="009E36D2" w:rsidP="003713F6"/>
    <w:p w:rsidR="00901FFC" w:rsidRDefault="00A649D9" w:rsidP="003713F6">
      <w:r>
        <w:rPr>
          <w:rFonts w:hint="eastAsia"/>
        </w:rPr>
        <w:t>程式碼解析：</w:t>
      </w:r>
    </w:p>
    <w:p w:rsidR="00A649D9" w:rsidRDefault="00CC47B4" w:rsidP="00A649D9">
      <w:pPr>
        <w:pStyle w:val="a8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tkinter</w:t>
      </w:r>
      <w:proofErr w:type="spellEnd"/>
      <w:r>
        <w:rPr>
          <w:rFonts w:hint="eastAsia"/>
        </w:rPr>
        <w:t>模組</w:t>
      </w:r>
      <w:r w:rsidR="00BA31E4">
        <w:rPr>
          <w:rFonts w:hint="eastAsia"/>
        </w:rPr>
        <w:t>(module)</w:t>
      </w:r>
      <w:r>
        <w:rPr>
          <w:rFonts w:hint="eastAsia"/>
        </w:rPr>
        <w:t>是</w:t>
      </w:r>
      <w:r>
        <w:rPr>
          <w:rFonts w:hint="eastAsia"/>
        </w:rPr>
        <w:t>Python 3</w:t>
      </w:r>
      <w:r>
        <w:rPr>
          <w:rFonts w:hint="eastAsia"/>
        </w:rPr>
        <w:t>的內建</w:t>
      </w:r>
      <w:r>
        <w:rPr>
          <w:rFonts w:hint="eastAsia"/>
        </w:rPr>
        <w:t>GUI (</w:t>
      </w:r>
      <w:r>
        <w:rPr>
          <w:rFonts w:hint="eastAsia"/>
        </w:rPr>
        <w:t>視窗</w:t>
      </w:r>
      <w:r>
        <w:rPr>
          <w:rFonts w:hint="eastAsia"/>
        </w:rPr>
        <w:t>)</w:t>
      </w:r>
      <w:r>
        <w:rPr>
          <w:rFonts w:hint="eastAsia"/>
        </w:rPr>
        <w:t>模組，當程式要使用該模組的內容時，需先用</w:t>
      </w:r>
      <w:r>
        <w:rPr>
          <w:rFonts w:hint="eastAsia"/>
        </w:rPr>
        <w:t>import</w:t>
      </w:r>
      <w:r>
        <w:rPr>
          <w:rFonts w:hint="eastAsia"/>
        </w:rPr>
        <w:t>載入。</w:t>
      </w:r>
      <w:r w:rsidR="004A29AC">
        <w:rPr>
          <w:rFonts w:hint="eastAsia"/>
        </w:rPr>
        <w:t>第</w:t>
      </w:r>
      <w:r w:rsidR="004A29AC">
        <w:rPr>
          <w:rFonts w:hint="eastAsia"/>
        </w:rPr>
        <w:t>1</w:t>
      </w:r>
      <w:r w:rsidR="004A29AC">
        <w:rPr>
          <w:rFonts w:hint="eastAsia"/>
        </w:rPr>
        <w:t>行程式碼的</w:t>
      </w:r>
      <w:r w:rsidR="004A29AC">
        <w:rPr>
          <w:rFonts w:hint="eastAsia"/>
        </w:rPr>
        <w:t>*</w:t>
      </w:r>
      <w:r w:rsidR="004A29AC">
        <w:rPr>
          <w:rFonts w:hint="eastAsia"/>
        </w:rPr>
        <w:t>符號，表示要載入</w:t>
      </w:r>
      <w:proofErr w:type="spellStart"/>
      <w:r w:rsidR="004A29AC">
        <w:rPr>
          <w:rFonts w:hint="eastAsia"/>
        </w:rPr>
        <w:t>tkinter</w:t>
      </w:r>
      <w:proofErr w:type="spellEnd"/>
      <w:r w:rsidR="004A29AC">
        <w:rPr>
          <w:rFonts w:hint="eastAsia"/>
        </w:rPr>
        <w:t>模組的全部內容。</w:t>
      </w:r>
    </w:p>
    <w:p w:rsidR="00BF7F19" w:rsidRDefault="00BF7F19" w:rsidP="00BF7F19">
      <w:pPr>
        <w:pStyle w:val="a8"/>
        <w:ind w:leftChars="0"/>
      </w:pPr>
      <w:r>
        <w:rPr>
          <w:rFonts w:hint="eastAsia"/>
        </w:rPr>
        <w:t>比較：</w:t>
      </w:r>
    </w:p>
    <w:p w:rsidR="00BF7F19" w:rsidRDefault="00BF7F19" w:rsidP="00BF7F19">
      <w:pPr>
        <w:pStyle w:val="a8"/>
        <w:ind w:leftChars="0"/>
      </w:pPr>
      <w:r w:rsidRPr="00BF7F19">
        <w:rPr>
          <w:rFonts w:hint="eastAsia"/>
          <w:shd w:val="pct15" w:color="auto" w:fill="FFFFFF"/>
        </w:rPr>
        <w:t xml:space="preserve">from </w:t>
      </w:r>
      <w:proofErr w:type="spellStart"/>
      <w:r>
        <w:rPr>
          <w:rFonts w:hint="eastAsia"/>
          <w:shd w:val="pct15" w:color="auto" w:fill="FFFFFF"/>
        </w:rPr>
        <w:t>m</w:t>
      </w:r>
      <w:r>
        <w:rPr>
          <w:shd w:val="pct15" w:color="auto" w:fill="FFFFFF"/>
        </w:rPr>
        <w:t>odX</w:t>
      </w:r>
      <w:proofErr w:type="spellEnd"/>
      <w:r w:rsidRPr="00BF7F19">
        <w:rPr>
          <w:rFonts w:hint="eastAsia"/>
          <w:shd w:val="pct15" w:color="auto" w:fill="FFFFFF"/>
        </w:rPr>
        <w:t xml:space="preserve"> import </w:t>
      </w:r>
      <w:proofErr w:type="spellStart"/>
      <w:r w:rsidRPr="00BF7F19">
        <w:rPr>
          <w:rFonts w:hint="eastAsia"/>
          <w:shd w:val="pct15" w:color="auto" w:fill="FFFFFF"/>
        </w:rPr>
        <w:t>funA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在程式碼內使用</w:t>
      </w:r>
      <w:proofErr w:type="spellStart"/>
      <w:r>
        <w:rPr>
          <w:rFonts w:hint="eastAsia"/>
        </w:rPr>
        <w:t>modX</w:t>
      </w:r>
      <w:proofErr w:type="spellEnd"/>
      <w:r>
        <w:rPr>
          <w:rFonts w:hint="eastAsia"/>
        </w:rPr>
        <w:t>模組內的</w:t>
      </w:r>
      <w:proofErr w:type="spellStart"/>
      <w:r>
        <w:rPr>
          <w:rFonts w:hint="eastAsia"/>
        </w:rPr>
        <w:t>funA</w:t>
      </w:r>
      <w:proofErr w:type="spellEnd"/>
      <w:r>
        <w:rPr>
          <w:rFonts w:hint="eastAsia"/>
        </w:rPr>
        <w:t>函數時，可以直接</w:t>
      </w:r>
      <w:r w:rsidR="00BA31E4">
        <w:rPr>
          <w:rFonts w:hint="eastAsia"/>
        </w:rPr>
        <w:t>呼叫</w:t>
      </w:r>
      <w:proofErr w:type="spellStart"/>
      <w:r w:rsidR="00BA31E4">
        <w:rPr>
          <w:rFonts w:hint="eastAsia"/>
        </w:rPr>
        <w:t>funA</w:t>
      </w:r>
      <w:proofErr w:type="spellEnd"/>
    </w:p>
    <w:p w:rsidR="00BA31E4" w:rsidRDefault="00BA31E4" w:rsidP="00BF7F19">
      <w:pPr>
        <w:pStyle w:val="a8"/>
        <w:ind w:leftChars="0"/>
      </w:pPr>
      <w:r>
        <w:t>vs.</w:t>
      </w:r>
    </w:p>
    <w:p w:rsidR="00BA31E4" w:rsidRDefault="00BA31E4" w:rsidP="00BF7F19">
      <w:pPr>
        <w:pStyle w:val="a8"/>
        <w:ind w:leftChars="0"/>
      </w:pPr>
      <w:r w:rsidRPr="00BA31E4">
        <w:rPr>
          <w:shd w:val="pct15" w:color="auto" w:fill="FFFFFF"/>
        </w:rPr>
        <w:t xml:space="preserve">import </w:t>
      </w:r>
      <w:proofErr w:type="spellStart"/>
      <w:r w:rsidRPr="00BA31E4">
        <w:rPr>
          <w:shd w:val="pct15" w:color="auto" w:fill="FFFFFF"/>
        </w:rPr>
        <w:t>modX</w:t>
      </w:r>
      <w:proofErr w:type="spellEnd"/>
      <w:r w:rsidRPr="00BA31E4">
        <w:t xml:space="preserve"> </w:t>
      </w:r>
      <w:r>
        <w:rPr>
          <w:rFonts w:hint="eastAsia"/>
        </w:rPr>
        <w:t>在程式碼內使用</w:t>
      </w:r>
      <w:proofErr w:type="spellStart"/>
      <w:r>
        <w:rPr>
          <w:rFonts w:hint="eastAsia"/>
        </w:rPr>
        <w:t>modX</w:t>
      </w:r>
      <w:proofErr w:type="spellEnd"/>
      <w:r>
        <w:rPr>
          <w:rFonts w:hint="eastAsia"/>
        </w:rPr>
        <w:t>模組內的</w:t>
      </w:r>
      <w:proofErr w:type="spellStart"/>
      <w:r>
        <w:rPr>
          <w:rFonts w:hint="eastAsia"/>
        </w:rPr>
        <w:t>funA</w:t>
      </w:r>
      <w:proofErr w:type="spellEnd"/>
      <w:r>
        <w:rPr>
          <w:rFonts w:hint="eastAsia"/>
        </w:rPr>
        <w:t>函數時，須以</w:t>
      </w:r>
      <w:proofErr w:type="spellStart"/>
      <w:r>
        <w:rPr>
          <w:rFonts w:hint="eastAsia"/>
        </w:rPr>
        <w:t>modX.funA</w:t>
      </w:r>
      <w:proofErr w:type="spellEnd"/>
      <w:r>
        <w:rPr>
          <w:rFonts w:hint="eastAsia"/>
        </w:rPr>
        <w:t>的方式呼叫</w:t>
      </w:r>
    </w:p>
    <w:p w:rsidR="00BA31E4" w:rsidRDefault="005E2294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行的</w:t>
      </w:r>
      <w:proofErr w:type="spellStart"/>
      <w:r w:rsidR="00A97CF2">
        <w:rPr>
          <w:rFonts w:hint="eastAsia"/>
        </w:rPr>
        <w:t>Tk</w:t>
      </w:r>
      <w:proofErr w:type="spellEnd"/>
      <w:r w:rsidR="00A97CF2">
        <w:rPr>
          <w:rFonts w:hint="eastAsia"/>
        </w:rPr>
        <w:t>()</w:t>
      </w:r>
      <w:r w:rsidR="00A97CF2">
        <w:rPr>
          <w:rFonts w:hint="eastAsia"/>
        </w:rPr>
        <w:t>是一個類別</w:t>
      </w:r>
      <w:r w:rsidR="00A97CF2">
        <w:rPr>
          <w:rFonts w:hint="eastAsia"/>
        </w:rPr>
        <w:t>(class)</w:t>
      </w:r>
      <w:r w:rsidR="00A97CF2">
        <w:rPr>
          <w:rFonts w:hint="eastAsia"/>
        </w:rPr>
        <w:t>，用來產生根視窗物件</w:t>
      </w:r>
      <w:r w:rsidR="00A97CF2">
        <w:rPr>
          <w:rFonts w:hint="eastAsia"/>
        </w:rPr>
        <w:t>(</w:t>
      </w:r>
      <w:r w:rsidR="00A97CF2">
        <w:rPr>
          <w:rFonts w:hint="eastAsia"/>
        </w:rPr>
        <w:t>本範例的物件名稱是</w:t>
      </w:r>
      <w:r w:rsidR="00A97CF2">
        <w:rPr>
          <w:rFonts w:hint="eastAsia"/>
        </w:rPr>
        <w:t>root)</w:t>
      </w:r>
      <w:r w:rsidR="00A97CF2">
        <w:rPr>
          <w:rFonts w:hint="eastAsia"/>
        </w:rPr>
        <w:t>。其他的小物件</w:t>
      </w:r>
      <w:r w:rsidR="00A97CF2">
        <w:rPr>
          <w:rFonts w:hint="eastAsia"/>
        </w:rPr>
        <w:t>(widget)</w:t>
      </w:r>
      <w:r w:rsidR="00A97CF2">
        <w:rPr>
          <w:rFonts w:hint="eastAsia"/>
        </w:rPr>
        <w:t>都會被包含在根視窗物件內。</w:t>
      </w:r>
      <w:proofErr w:type="spellStart"/>
      <w:r w:rsidR="00EC3C2E">
        <w:rPr>
          <w:rFonts w:hint="eastAsia"/>
        </w:rPr>
        <w:t>Tk</w:t>
      </w:r>
      <w:proofErr w:type="spellEnd"/>
      <w:r w:rsidR="00EC3C2E">
        <w:rPr>
          <w:rFonts w:hint="eastAsia"/>
        </w:rPr>
        <w:t>類別有很多方法，可以用</w:t>
      </w:r>
      <w:r w:rsidR="00EC3C2E">
        <w:rPr>
          <w:rFonts w:hint="eastAsia"/>
        </w:rPr>
        <w:t xml:space="preserve"> </w:t>
      </w:r>
      <w:r w:rsidR="00EC3C2E" w:rsidRPr="00EC3C2E">
        <w:rPr>
          <w:rFonts w:hint="eastAsia"/>
          <w:shd w:val="pct15" w:color="auto" w:fill="FFFFFF"/>
        </w:rPr>
        <w:t>物件名稱</w:t>
      </w:r>
      <w:r w:rsidR="00EC3C2E" w:rsidRPr="00EC3C2E">
        <w:rPr>
          <w:rFonts w:hint="eastAsia"/>
          <w:shd w:val="pct15" w:color="auto" w:fill="FFFFFF"/>
        </w:rPr>
        <w:t>.</w:t>
      </w:r>
      <w:r w:rsidR="00EC3C2E" w:rsidRPr="00EC3C2E">
        <w:rPr>
          <w:rFonts w:hint="eastAsia"/>
          <w:shd w:val="pct15" w:color="auto" w:fill="FFFFFF"/>
        </w:rPr>
        <w:t>方法名稱</w:t>
      </w:r>
      <w:r w:rsidR="00EC3C2E">
        <w:rPr>
          <w:rFonts w:hint="eastAsia"/>
        </w:rPr>
        <w:t xml:space="preserve"> </w:t>
      </w:r>
      <w:r w:rsidR="00EC3C2E">
        <w:rPr>
          <w:rFonts w:hint="eastAsia"/>
        </w:rPr>
        <w:t>的方式呼叫使用。關於</w:t>
      </w:r>
      <w:proofErr w:type="spellStart"/>
      <w:r w:rsidR="00EC3C2E">
        <w:rPr>
          <w:rFonts w:hint="eastAsia"/>
        </w:rPr>
        <w:t>T</w:t>
      </w:r>
      <w:r w:rsidR="00EC3C2E">
        <w:t>k</w:t>
      </w:r>
      <w:proofErr w:type="spellEnd"/>
      <w:r w:rsidR="00EC3C2E">
        <w:rPr>
          <w:rFonts w:hint="eastAsia"/>
        </w:rPr>
        <w:t>各方法的原始規範，可參閱課程網頁</w:t>
      </w:r>
      <w:r w:rsidR="00EC3C2E" w:rsidRPr="00EC3C2E">
        <w:rPr>
          <w:rFonts w:hint="eastAsia"/>
          <w:u w:val="dottedHeavy"/>
        </w:rPr>
        <w:t xml:space="preserve">Python </w:t>
      </w:r>
      <w:proofErr w:type="spellStart"/>
      <w:r w:rsidR="00EC3C2E" w:rsidRPr="00EC3C2E">
        <w:rPr>
          <w:rFonts w:hint="eastAsia"/>
          <w:u w:val="dottedHeavy"/>
        </w:rPr>
        <w:t>Tk</w:t>
      </w:r>
      <w:proofErr w:type="spellEnd"/>
      <w:r w:rsidR="00EC3C2E" w:rsidRPr="00EC3C2E">
        <w:rPr>
          <w:rFonts w:hint="eastAsia"/>
          <w:u w:val="dottedHeavy"/>
        </w:rPr>
        <w:t xml:space="preserve"> Documentation</w:t>
      </w:r>
      <w:r w:rsidR="00EC3C2E">
        <w:rPr>
          <w:rFonts w:hint="eastAsia"/>
        </w:rPr>
        <w:t>這個連結。</w:t>
      </w:r>
    </w:p>
    <w:p w:rsidR="00A97CF2" w:rsidRDefault="005E2294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行的</w:t>
      </w:r>
      <w:proofErr w:type="spellStart"/>
      <w:r>
        <w:rPr>
          <w:rFonts w:hint="eastAsia"/>
        </w:rPr>
        <w:t>mainloop</w:t>
      </w:r>
      <w:proofErr w:type="spellEnd"/>
      <w:r>
        <w:rPr>
          <w:rFonts w:hint="eastAsia"/>
        </w:rPr>
        <w:t>()</w:t>
      </w:r>
      <w:r>
        <w:rPr>
          <w:rFonts w:hint="eastAsia"/>
        </w:rPr>
        <w:t>方法，通常會放在視窗程式碼最後一行，功能是把所有內容顯示在螢幕上，並對使用者的輸入做回應，直到程式終止。</w:t>
      </w:r>
    </w:p>
    <w:p w:rsidR="005E2294" w:rsidRDefault="005E2294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行的</w:t>
      </w:r>
      <w:r>
        <w:rPr>
          <w:rFonts w:hint="eastAsia"/>
        </w:rPr>
        <w:t>title()</w:t>
      </w:r>
      <w:r>
        <w:rPr>
          <w:rFonts w:hint="eastAsia"/>
        </w:rPr>
        <w:t>方法可以設定視窗的標題。</w:t>
      </w:r>
    </w:p>
    <w:p w:rsidR="005E2294" w:rsidRDefault="00E170B4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行及第</w:t>
      </w:r>
      <w:r>
        <w:rPr>
          <w:rFonts w:hint="eastAsia"/>
        </w:rPr>
        <w:t>11</w:t>
      </w:r>
      <w:r>
        <w:rPr>
          <w:rFonts w:hint="eastAsia"/>
        </w:rPr>
        <w:t>行的</w:t>
      </w:r>
      <w:proofErr w:type="spellStart"/>
      <w:r>
        <w:rPr>
          <w:rFonts w:hint="eastAsia"/>
        </w:rPr>
        <w:t>winfo_</w:t>
      </w:r>
      <w:r>
        <w:t>screenwidth</w:t>
      </w:r>
      <w:proofErr w:type="spellEnd"/>
      <w:r>
        <w:t>()</w:t>
      </w:r>
      <w:r>
        <w:rPr>
          <w:rFonts w:hint="eastAsia"/>
        </w:rPr>
        <w:t>及</w:t>
      </w:r>
      <w:proofErr w:type="spellStart"/>
      <w:r>
        <w:rPr>
          <w:rFonts w:hint="eastAsia"/>
        </w:rPr>
        <w:t>winfo_screenheight</w:t>
      </w:r>
      <w:proofErr w:type="spellEnd"/>
      <w:r>
        <w:rPr>
          <w:rFonts w:hint="eastAsia"/>
        </w:rPr>
        <w:t>()</w:t>
      </w:r>
      <w:r>
        <w:rPr>
          <w:rFonts w:hint="eastAsia"/>
        </w:rPr>
        <w:t>方法，可以取得執行程式碼所在的</w:t>
      </w:r>
      <w:r w:rsidRPr="00252DBC">
        <w:rPr>
          <w:rFonts w:hint="eastAsia"/>
          <w:shd w:val="pct15" w:color="auto" w:fill="FFFFFF"/>
        </w:rPr>
        <w:t>螢幕</w:t>
      </w:r>
      <w:r>
        <w:rPr>
          <w:rFonts w:hint="eastAsia"/>
        </w:rPr>
        <w:t>之寬度及高度</w:t>
      </w:r>
      <w:r>
        <w:rPr>
          <w:rFonts w:hint="eastAsia"/>
        </w:rPr>
        <w:t>(</w:t>
      </w:r>
      <w:r>
        <w:rPr>
          <w:rFonts w:hint="eastAsia"/>
        </w:rPr>
        <w:t>每個人使用的</w:t>
      </w:r>
      <w:proofErr w:type="gramStart"/>
      <w:r>
        <w:rPr>
          <w:rFonts w:hint="eastAsia"/>
        </w:rPr>
        <w:t>筆電或桌機</w:t>
      </w:r>
      <w:proofErr w:type="gramEnd"/>
      <w:r>
        <w:rPr>
          <w:rFonts w:hint="eastAsia"/>
        </w:rPr>
        <w:t>螢幕不一樣</w:t>
      </w:r>
      <w:r>
        <w:rPr>
          <w:rFonts w:hint="eastAsia"/>
        </w:rPr>
        <w:t>)</w:t>
      </w:r>
      <w:r w:rsidR="00220A9B">
        <w:rPr>
          <w:rFonts w:hint="eastAsia"/>
        </w:rPr>
        <w:t>，以畫素</w:t>
      </w:r>
      <w:r w:rsidR="00220A9B">
        <w:rPr>
          <w:rFonts w:hint="eastAsia"/>
        </w:rPr>
        <w:t>(pixel)</w:t>
      </w:r>
      <w:r w:rsidR="00220A9B">
        <w:rPr>
          <w:rFonts w:hint="eastAsia"/>
        </w:rPr>
        <w:t>表達。</w:t>
      </w:r>
    </w:p>
    <w:p w:rsidR="00E170B4" w:rsidRDefault="00220A9B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行及第</w:t>
      </w:r>
      <w:r>
        <w:rPr>
          <w:rFonts w:hint="eastAsia"/>
        </w:rPr>
        <w:t>13</w:t>
      </w:r>
      <w:r>
        <w:rPr>
          <w:rFonts w:hint="eastAsia"/>
        </w:rPr>
        <w:t>行是本程式估計銀貸償付</w:t>
      </w:r>
      <w:r w:rsidRPr="00252DBC">
        <w:rPr>
          <w:rFonts w:hint="eastAsia"/>
          <w:shd w:val="pct15" w:color="auto" w:fill="FFFFFF"/>
        </w:rPr>
        <w:t>視窗</w:t>
      </w:r>
      <w:r>
        <w:rPr>
          <w:rFonts w:hint="eastAsia"/>
        </w:rPr>
        <w:t>執行時所需要的</w:t>
      </w:r>
      <w:r w:rsidRPr="00252DBC">
        <w:rPr>
          <w:rFonts w:hint="eastAsia"/>
          <w:shd w:val="pct15" w:color="auto" w:fill="FFFFFF"/>
        </w:rPr>
        <w:t>高度</w:t>
      </w:r>
      <w:r>
        <w:rPr>
          <w:rFonts w:hint="eastAsia"/>
        </w:rPr>
        <w:t>(h=</w:t>
      </w:r>
      <w:r>
        <w:t>170</w:t>
      </w:r>
      <w:r>
        <w:rPr>
          <w:rFonts w:hint="eastAsia"/>
        </w:rPr>
        <w:t>)</w:t>
      </w:r>
      <w:r>
        <w:rPr>
          <w:rFonts w:hint="eastAsia"/>
        </w:rPr>
        <w:t>及</w:t>
      </w:r>
      <w:r w:rsidRPr="00252DBC">
        <w:rPr>
          <w:rFonts w:hint="eastAsia"/>
          <w:shd w:val="pct15" w:color="auto" w:fill="FFFFFF"/>
        </w:rPr>
        <w:t>寬度</w:t>
      </w:r>
      <w:r>
        <w:rPr>
          <w:rFonts w:hint="eastAsia"/>
        </w:rPr>
        <w:t>(</w:t>
      </w:r>
      <w:r>
        <w:t>w=575</w:t>
      </w:r>
      <w:r>
        <w:rPr>
          <w:rFonts w:hint="eastAsia"/>
        </w:rPr>
        <w:t>)</w:t>
      </w:r>
      <w:r>
        <w:rPr>
          <w:rFonts w:hint="eastAsia"/>
        </w:rPr>
        <w:t>，以畫素</w:t>
      </w:r>
      <w:r>
        <w:rPr>
          <w:rFonts w:hint="eastAsia"/>
        </w:rPr>
        <w:t>(pixel)</w:t>
      </w:r>
      <w:r>
        <w:rPr>
          <w:rFonts w:hint="eastAsia"/>
        </w:rPr>
        <w:t>表達。</w:t>
      </w:r>
    </w:p>
    <w:p w:rsidR="00220A9B" w:rsidRDefault="008564FC" w:rsidP="00BA31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行及第</w:t>
      </w:r>
      <w:r>
        <w:rPr>
          <w:rFonts w:hint="eastAsia"/>
        </w:rPr>
        <w:t>15</w:t>
      </w:r>
      <w:r>
        <w:rPr>
          <w:rFonts w:hint="eastAsia"/>
        </w:rPr>
        <w:t>行的</w:t>
      </w:r>
      <w:r>
        <w:rPr>
          <w:rFonts w:hint="eastAsia"/>
        </w:rPr>
        <w:t>x</w:t>
      </w:r>
      <w:r>
        <w:rPr>
          <w:rFonts w:hint="eastAsia"/>
        </w:rPr>
        <w:t>及</w:t>
      </w:r>
      <w:r>
        <w:rPr>
          <w:rFonts w:hint="eastAsia"/>
        </w:rPr>
        <w:t>y</w:t>
      </w:r>
      <w:r>
        <w:rPr>
          <w:rFonts w:hint="eastAsia"/>
        </w:rPr>
        <w:t>，是</w:t>
      </w:r>
      <w:proofErr w:type="gramStart"/>
      <w:r>
        <w:rPr>
          <w:rFonts w:hint="eastAsia"/>
        </w:rPr>
        <w:t>要把銀貸</w:t>
      </w:r>
      <w:proofErr w:type="gramEnd"/>
      <w:r>
        <w:rPr>
          <w:rFonts w:hint="eastAsia"/>
        </w:rPr>
        <w:t>償付視窗放在螢幕正中央時，左右</w:t>
      </w:r>
      <w:r>
        <w:rPr>
          <w:rFonts w:hint="eastAsia"/>
        </w:rPr>
        <w:t>(</w:t>
      </w:r>
      <w:r>
        <w:rPr>
          <w:rFonts w:hint="eastAsia"/>
        </w:rPr>
        <w:t>各為</w:t>
      </w:r>
      <w:r>
        <w:rPr>
          <w:rFonts w:hint="eastAsia"/>
        </w:rPr>
        <w:t>x)</w:t>
      </w:r>
      <w:r>
        <w:rPr>
          <w:rFonts w:hint="eastAsia"/>
        </w:rPr>
        <w:t>及上下</w:t>
      </w:r>
      <w:r>
        <w:rPr>
          <w:rFonts w:hint="eastAsia"/>
        </w:rPr>
        <w:t>(</w:t>
      </w:r>
      <w:r>
        <w:rPr>
          <w:rFonts w:hint="eastAsia"/>
        </w:rPr>
        <w:t>各位</w:t>
      </w:r>
      <w:r>
        <w:rPr>
          <w:rFonts w:hint="eastAsia"/>
        </w:rPr>
        <w:t>y)</w:t>
      </w:r>
      <w:r>
        <w:rPr>
          <w:rFonts w:hint="eastAsia"/>
        </w:rPr>
        <w:t>應預留的距離，以畫素</w:t>
      </w:r>
      <w:r>
        <w:rPr>
          <w:rFonts w:hint="eastAsia"/>
        </w:rPr>
        <w:t>(pixel)</w:t>
      </w:r>
      <w:r>
        <w:rPr>
          <w:rFonts w:hint="eastAsia"/>
        </w:rPr>
        <w:t>表達。</w:t>
      </w:r>
    </w:p>
    <w:p w:rsidR="00C2221D" w:rsidRDefault="00E70034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行的</w:t>
      </w:r>
      <w:r>
        <w:rPr>
          <w:rFonts w:hint="eastAsia"/>
        </w:rPr>
        <w:t>geometry(</w:t>
      </w:r>
      <w:r w:rsidR="00524B4F" w:rsidRPr="00801419">
        <w:rPr>
          <w:color w:val="3333FF"/>
        </w:rPr>
        <w:t>'%</w:t>
      </w:r>
      <w:proofErr w:type="spellStart"/>
      <w:r w:rsidR="00524B4F" w:rsidRPr="00801419">
        <w:rPr>
          <w:color w:val="3333FF"/>
        </w:rPr>
        <w:t>dx%d</w:t>
      </w:r>
      <w:proofErr w:type="spellEnd"/>
      <w:r w:rsidR="00524B4F" w:rsidRPr="00801419">
        <w:rPr>
          <w:color w:val="3333FF"/>
        </w:rPr>
        <w:t>+%d+%d'%(</w:t>
      </w:r>
      <w:proofErr w:type="spellStart"/>
      <w:r w:rsidR="00524B4F" w:rsidRPr="00801419">
        <w:rPr>
          <w:color w:val="3333FF"/>
        </w:rPr>
        <w:t>w,h,x,y</w:t>
      </w:r>
      <w:proofErr w:type="spellEnd"/>
      <w:r w:rsidR="00524B4F" w:rsidRPr="00801419">
        <w:rPr>
          <w:color w:val="3333FF"/>
        </w:rPr>
        <w:t>)</w:t>
      </w:r>
      <w:r>
        <w:rPr>
          <w:rFonts w:hint="eastAsia"/>
        </w:rPr>
        <w:t>)</w:t>
      </w:r>
      <w:r>
        <w:rPr>
          <w:rFonts w:hint="eastAsia"/>
        </w:rPr>
        <w:t>方法，是給定</w:t>
      </w:r>
      <w:proofErr w:type="spellStart"/>
      <w:r>
        <w:rPr>
          <w:rFonts w:hint="eastAsia"/>
        </w:rPr>
        <w:t>Tk</w:t>
      </w:r>
      <w:proofErr w:type="spellEnd"/>
      <w:r>
        <w:rPr>
          <w:rFonts w:hint="eastAsia"/>
        </w:rPr>
        <w:t>視窗物件</w:t>
      </w:r>
      <w:r>
        <w:rPr>
          <w:rFonts w:hint="eastAsia"/>
        </w:rPr>
        <w:t>(</w:t>
      </w:r>
      <w:r>
        <w:rPr>
          <w:rFonts w:hint="eastAsia"/>
        </w:rPr>
        <w:t>本例為</w:t>
      </w:r>
      <w:r>
        <w:rPr>
          <w:rFonts w:hint="eastAsia"/>
        </w:rPr>
        <w:t>root)</w:t>
      </w:r>
      <w:r>
        <w:rPr>
          <w:rFonts w:hint="eastAsia"/>
        </w:rPr>
        <w:t>的</w:t>
      </w:r>
      <w:r w:rsidR="00524B4F">
        <w:rPr>
          <w:rFonts w:hint="eastAsia"/>
        </w:rPr>
        <w:t>寬</w:t>
      </w:r>
      <w:r>
        <w:rPr>
          <w:rFonts w:hint="eastAsia"/>
        </w:rPr>
        <w:t>、</w:t>
      </w:r>
      <w:r w:rsidR="00524B4F">
        <w:rPr>
          <w:rFonts w:hint="eastAsia"/>
        </w:rPr>
        <w:t>高</w:t>
      </w:r>
      <w:r>
        <w:rPr>
          <w:rFonts w:hint="eastAsia"/>
        </w:rPr>
        <w:t>及在電腦螢幕中的相對位置。</w:t>
      </w:r>
      <w:r w:rsidR="00524B4F">
        <w:rPr>
          <w:rFonts w:hint="eastAsia"/>
        </w:rPr>
        <w:t>該方法的原始結構是：</w:t>
      </w:r>
      <w:r w:rsidR="00524B4F">
        <w:rPr>
          <w:rFonts w:hint="eastAsia"/>
        </w:rPr>
        <w:t>geometry(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'</w:t>
      </w:r>
      <w:proofErr w:type="spellStart"/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w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x</w:t>
      </w:r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h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±</w:t>
      </w:r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x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±</w:t>
      </w:r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y</w:t>
      </w:r>
      <w:proofErr w:type="spellEnd"/>
      <w:r w:rsidR="00524B4F" w:rsidRPr="00801419">
        <w:rPr>
          <w:rFonts w:ascii="Consolas" w:hAnsi="Consolas"/>
          <w:color w:val="000000" w:themeColor="text1"/>
          <w:sz w:val="19"/>
          <w:szCs w:val="19"/>
        </w:rPr>
        <w:t>'</w:t>
      </w:r>
      <w:r w:rsidR="00524B4F">
        <w:rPr>
          <w:rFonts w:hint="eastAsia"/>
        </w:rPr>
        <w:t>)</w:t>
      </w:r>
      <w:r w:rsidR="00524B4F">
        <w:rPr>
          <w:rFonts w:hint="eastAsia"/>
        </w:rPr>
        <w:t>，括弧內的</w:t>
      </w:r>
      <w:r w:rsidR="001132F7" w:rsidRPr="00801419">
        <w:rPr>
          <w:rStyle w:val="HTML1"/>
          <w:rFonts w:ascii="Consolas" w:hAnsi="Consolas"/>
          <w:i/>
          <w:iCs/>
          <w:color w:val="000000" w:themeColor="text1"/>
        </w:rPr>
        <w:t>w</w:t>
      </w:r>
      <w:r w:rsidR="001132F7" w:rsidRPr="00801419">
        <w:rPr>
          <w:rFonts w:ascii="Consolas" w:hAnsi="Consolas" w:hint="eastAsia"/>
          <w:color w:val="000000" w:themeColor="text1"/>
          <w:sz w:val="19"/>
          <w:szCs w:val="19"/>
        </w:rPr>
        <w:t>、</w:t>
      </w:r>
      <w:r w:rsidR="001132F7" w:rsidRPr="00801419">
        <w:rPr>
          <w:rStyle w:val="HTML1"/>
          <w:rFonts w:ascii="Consolas" w:hAnsi="Consolas"/>
          <w:i/>
          <w:iCs/>
          <w:color w:val="000000" w:themeColor="text1"/>
        </w:rPr>
        <w:t>h</w:t>
      </w:r>
      <w:r w:rsidR="001132F7" w:rsidRPr="00801419">
        <w:rPr>
          <w:rStyle w:val="HTML1"/>
          <w:rFonts w:ascii="Consolas" w:hAnsi="Consolas" w:hint="eastAsia"/>
          <w:i/>
          <w:iCs/>
          <w:color w:val="000000" w:themeColor="text1"/>
        </w:rPr>
        <w:t>、</w:t>
      </w:r>
      <w:r w:rsidR="001132F7" w:rsidRPr="00801419">
        <w:rPr>
          <w:rStyle w:val="HTML1"/>
          <w:rFonts w:ascii="Consolas" w:hAnsi="Consolas"/>
          <w:i/>
          <w:iCs/>
          <w:color w:val="000000" w:themeColor="text1"/>
        </w:rPr>
        <w:t>x</w:t>
      </w:r>
      <w:r w:rsidR="001132F7" w:rsidRPr="00801419">
        <w:rPr>
          <w:rStyle w:val="HTML1"/>
          <w:rFonts w:ascii="Consolas" w:hAnsi="Consolas" w:hint="eastAsia"/>
          <w:i/>
          <w:iCs/>
          <w:color w:val="000000" w:themeColor="text1"/>
        </w:rPr>
        <w:t>、</w:t>
      </w:r>
      <w:r w:rsidR="001132F7" w:rsidRPr="00801419">
        <w:rPr>
          <w:rStyle w:val="HTML1"/>
          <w:rFonts w:ascii="Consolas" w:hAnsi="Consolas"/>
          <w:i/>
          <w:iCs/>
          <w:color w:val="000000" w:themeColor="text1"/>
        </w:rPr>
        <w:t>y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都是數值，其中，</w:t>
      </w:r>
      <w:proofErr w:type="spellStart"/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w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x</w:t>
      </w:r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h</w:t>
      </w:r>
      <w:proofErr w:type="spellEnd"/>
      <w:r w:rsidR="00524B4F" w:rsidRPr="00801419">
        <w:rPr>
          <w:rStyle w:val="HTML1"/>
          <w:rFonts w:ascii="Consolas" w:hAnsi="Consolas" w:hint="eastAsia"/>
          <w:iCs/>
          <w:color w:val="000000" w:themeColor="text1"/>
        </w:rPr>
        <w:t>是寬度</w:t>
      </w:r>
      <w:r w:rsidR="001132F7" w:rsidRPr="00801419">
        <w:rPr>
          <w:rFonts w:ascii="Consolas" w:hAnsi="Consolas"/>
          <w:color w:val="000000" w:themeColor="text1"/>
          <w:sz w:val="19"/>
          <w:szCs w:val="19"/>
        </w:rPr>
        <w:t>x</w:t>
      </w:r>
      <w:r w:rsidR="00524B4F" w:rsidRPr="00801419">
        <w:rPr>
          <w:rStyle w:val="HTML1"/>
          <w:rFonts w:ascii="Consolas" w:hAnsi="Consolas" w:hint="eastAsia"/>
          <w:iCs/>
          <w:color w:val="000000" w:themeColor="text1"/>
        </w:rPr>
        <w:t>高度，</w:t>
      </w:r>
      <w:r w:rsidR="00524B4F" w:rsidRPr="00801419">
        <w:rPr>
          <w:rFonts w:ascii="Consolas" w:hAnsi="Consolas"/>
          <w:color w:val="000000" w:themeColor="text1"/>
          <w:sz w:val="19"/>
          <w:szCs w:val="19"/>
        </w:rPr>
        <w:t>±</w:t>
      </w:r>
      <w:r w:rsidR="00524B4F" w:rsidRPr="00801419">
        <w:rPr>
          <w:rStyle w:val="HTML1"/>
          <w:rFonts w:ascii="Consolas" w:hAnsi="Consolas"/>
          <w:i/>
          <w:iCs/>
          <w:color w:val="000000" w:themeColor="text1"/>
        </w:rPr>
        <w:t>x</w:t>
      </w:r>
      <w:r w:rsidR="00524B4F" w:rsidRPr="00801419">
        <w:rPr>
          <w:rStyle w:val="HTML1"/>
          <w:rFonts w:ascii="Consolas" w:hAnsi="Consolas" w:hint="eastAsia"/>
          <w:iCs/>
          <w:color w:val="000000" w:themeColor="text1"/>
        </w:rPr>
        <w:t>是視窗左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側或右側距離螢幕</w:t>
      </w:r>
      <w:proofErr w:type="gramStart"/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左側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(</w:t>
      </w:r>
      <w:proofErr w:type="gramEnd"/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以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+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號表示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)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或右側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lastRenderedPageBreak/>
        <w:t>(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以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-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號表示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)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的距離，</w:t>
      </w:r>
      <w:r w:rsidR="001132F7" w:rsidRPr="00801419">
        <w:rPr>
          <w:rFonts w:ascii="Consolas" w:hAnsi="Consolas"/>
          <w:color w:val="000000" w:themeColor="text1"/>
          <w:sz w:val="19"/>
          <w:szCs w:val="19"/>
        </w:rPr>
        <w:t>±</w:t>
      </w:r>
      <w:r w:rsidR="001132F7" w:rsidRPr="00801419">
        <w:rPr>
          <w:rStyle w:val="HTML1"/>
          <w:rFonts w:ascii="Consolas" w:hAnsi="Consolas"/>
          <w:i/>
          <w:iCs/>
          <w:color w:val="000000" w:themeColor="text1"/>
        </w:rPr>
        <w:t>y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是視窗</w:t>
      </w:r>
      <w:proofErr w:type="gramStart"/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上側或下</w:t>
      </w:r>
      <w:proofErr w:type="gramEnd"/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側距離螢幕上側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(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以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+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號表示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)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或下側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(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以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-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號表示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)</w:t>
      </w:r>
      <w:r w:rsidR="001132F7" w:rsidRPr="00801419">
        <w:rPr>
          <w:rStyle w:val="HTML1"/>
          <w:rFonts w:ascii="Consolas" w:hAnsi="Consolas" w:hint="eastAsia"/>
          <w:iCs/>
          <w:color w:val="000000" w:themeColor="text1"/>
        </w:rPr>
        <w:t>的距離。</w:t>
      </w:r>
      <w:r w:rsidR="00524B4F">
        <w:rPr>
          <w:rFonts w:hint="eastAsia"/>
        </w:rPr>
        <w:t>第</w:t>
      </w:r>
      <w:r w:rsidR="00524B4F">
        <w:rPr>
          <w:rFonts w:hint="eastAsia"/>
        </w:rPr>
        <w:t>16</w:t>
      </w:r>
      <w:r w:rsidR="00524B4F">
        <w:rPr>
          <w:rFonts w:hint="eastAsia"/>
        </w:rPr>
        <w:t>行的寫法是把</w:t>
      </w:r>
      <w:r w:rsidR="001132F7">
        <w:rPr>
          <w:rFonts w:hint="eastAsia"/>
        </w:rPr>
        <w:t>第</w:t>
      </w:r>
      <w:r w:rsidR="001132F7">
        <w:rPr>
          <w:rFonts w:hint="eastAsia"/>
        </w:rPr>
        <w:t>12</w:t>
      </w:r>
      <w:r w:rsidR="001132F7">
        <w:rPr>
          <w:rFonts w:hint="eastAsia"/>
        </w:rPr>
        <w:t>到</w:t>
      </w:r>
      <w:r w:rsidR="001132F7">
        <w:rPr>
          <w:rFonts w:hint="eastAsia"/>
        </w:rPr>
        <w:t>15</w:t>
      </w:r>
      <w:r w:rsidR="001132F7">
        <w:rPr>
          <w:rFonts w:hint="eastAsia"/>
        </w:rPr>
        <w:t>行的四個變數做為</w:t>
      </w:r>
      <w:r w:rsidR="00801419">
        <w:rPr>
          <w:rFonts w:hint="eastAsia"/>
        </w:rPr>
        <w:t>呼叫</w:t>
      </w:r>
      <w:r w:rsidR="00801419">
        <w:rPr>
          <w:rFonts w:hint="eastAsia"/>
        </w:rPr>
        <w:t>geometry()</w:t>
      </w:r>
      <w:r w:rsidR="00801419">
        <w:rPr>
          <w:rFonts w:hint="eastAsia"/>
        </w:rPr>
        <w:t>方法所需的四個引數。</w:t>
      </w:r>
    </w:p>
    <w:p w:rsidR="00801419" w:rsidRDefault="006366A4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行的</w:t>
      </w:r>
      <w:proofErr w:type="spellStart"/>
      <w:r>
        <w:rPr>
          <w:rFonts w:hint="eastAsia"/>
        </w:rPr>
        <w:t>i</w:t>
      </w:r>
      <w:r>
        <w:t>conbitmap</w:t>
      </w:r>
      <w:proofErr w:type="spellEnd"/>
      <w:r>
        <w:t>()</w:t>
      </w:r>
      <w:r>
        <w:rPr>
          <w:rFonts w:hint="eastAsia"/>
        </w:rPr>
        <w:t>方法，可以把</w:t>
      </w:r>
      <w:proofErr w:type="spellStart"/>
      <w:r>
        <w:rPr>
          <w:rFonts w:hint="eastAsia"/>
        </w:rPr>
        <w:t>Tk</w:t>
      </w:r>
      <w:proofErr w:type="spellEnd"/>
      <w:r>
        <w:rPr>
          <w:rFonts w:hint="eastAsia"/>
        </w:rPr>
        <w:t>視窗左上角的標示改為自己設定的樣子</w:t>
      </w:r>
      <w:r>
        <w:rPr>
          <w:rFonts w:hint="eastAsia"/>
        </w:rPr>
        <w:t>(</w:t>
      </w:r>
      <w:r>
        <w:rPr>
          <w:rFonts w:hint="eastAsia"/>
        </w:rPr>
        <w:t>本範例為政大校徽</w:t>
      </w:r>
      <w:r>
        <w:rPr>
          <w:rFonts w:hint="eastAsia"/>
        </w:rPr>
        <w:t>)</w:t>
      </w:r>
      <w:r>
        <w:rPr>
          <w:rFonts w:hint="eastAsia"/>
        </w:rPr>
        <w:t>。括弧內要寫清楚</w:t>
      </w:r>
      <w:proofErr w:type="spellStart"/>
      <w:r>
        <w:rPr>
          <w:rFonts w:hint="eastAsia"/>
        </w:rPr>
        <w:t>i</w:t>
      </w:r>
      <w:r>
        <w:t>co</w:t>
      </w:r>
      <w:proofErr w:type="spellEnd"/>
      <w:r>
        <w:rPr>
          <w:rFonts w:hint="eastAsia"/>
        </w:rPr>
        <w:t>圖檔放置的路徑。</w:t>
      </w:r>
      <w:r>
        <w:rPr>
          <w:rFonts w:hint="eastAsia"/>
        </w:rPr>
        <w:t>(</w:t>
      </w:r>
      <w:r>
        <w:rPr>
          <w:rFonts w:hint="eastAsia"/>
        </w:rPr>
        <w:t>製作</w:t>
      </w:r>
      <w:proofErr w:type="spellStart"/>
      <w:r>
        <w:rPr>
          <w:rFonts w:hint="eastAsia"/>
        </w:rPr>
        <w:t>ico</w:t>
      </w:r>
      <w:proofErr w:type="spellEnd"/>
      <w:r>
        <w:rPr>
          <w:rFonts w:hint="eastAsia"/>
        </w:rPr>
        <w:t>圖檔的好用網站：</w:t>
      </w:r>
      <w:r>
        <w:rPr>
          <w:rFonts w:hint="eastAsia"/>
        </w:rPr>
        <w:t>b</w:t>
      </w:r>
      <w:r>
        <w:t>itbug.net</w:t>
      </w:r>
      <w:r>
        <w:rPr>
          <w:rFonts w:hint="eastAsia"/>
        </w:rPr>
        <w:t>)</w:t>
      </w:r>
    </w:p>
    <w:p w:rsidR="006366A4" w:rsidRDefault="00CC0E57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及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這五行，用</w:t>
      </w:r>
      <w:r>
        <w:rPr>
          <w:rFonts w:hint="eastAsia"/>
        </w:rPr>
        <w:t>Label()</w:t>
      </w:r>
      <w:r>
        <w:rPr>
          <w:rFonts w:hint="eastAsia"/>
        </w:rPr>
        <w:t>方法建立</w:t>
      </w:r>
      <w:proofErr w:type="spellStart"/>
      <w:r>
        <w:rPr>
          <w:rFonts w:hint="eastAsia"/>
        </w:rPr>
        <w:t>T</w:t>
      </w:r>
      <w:r>
        <w:t>k</w:t>
      </w:r>
      <w:proofErr w:type="spellEnd"/>
      <w:r>
        <w:rPr>
          <w:rFonts w:hint="eastAsia"/>
        </w:rPr>
        <w:t>視窗內的五個說明文字物件</w:t>
      </w:r>
      <w:r>
        <w:rPr>
          <w:rFonts w:hint="eastAsia"/>
        </w:rPr>
        <w:t>(</w:t>
      </w:r>
      <w:r>
        <w:t>L1</w:t>
      </w:r>
      <w:r>
        <w:rPr>
          <w:rFonts w:hint="eastAsia"/>
        </w:rPr>
        <w:t>、</w:t>
      </w:r>
      <w:r>
        <w:rPr>
          <w:rFonts w:hint="eastAsia"/>
        </w:rPr>
        <w:t>L2</w:t>
      </w:r>
      <w:r>
        <w:rPr>
          <w:rFonts w:hint="eastAsia"/>
        </w:rPr>
        <w:t>、</w:t>
      </w:r>
      <w:r>
        <w:rPr>
          <w:rFonts w:hint="eastAsia"/>
        </w:rPr>
        <w:t>L3</w:t>
      </w:r>
      <w:r>
        <w:rPr>
          <w:rFonts w:hint="eastAsia"/>
        </w:rPr>
        <w:t>、</w:t>
      </w:r>
      <w:r>
        <w:rPr>
          <w:rFonts w:hint="eastAsia"/>
        </w:rPr>
        <w:t>L4</w:t>
      </w:r>
      <w:r>
        <w:rPr>
          <w:rFonts w:hint="eastAsia"/>
        </w:rPr>
        <w:t>、</w:t>
      </w:r>
      <w:r>
        <w:rPr>
          <w:rFonts w:hint="eastAsia"/>
        </w:rPr>
        <w:t>L5)</w:t>
      </w:r>
      <w:r>
        <w:rPr>
          <w:rFonts w:hint="eastAsia"/>
        </w:rPr>
        <w:t>。</w:t>
      </w:r>
      <w:r>
        <w:rPr>
          <w:rFonts w:hint="eastAsia"/>
        </w:rPr>
        <w:t>L</w:t>
      </w:r>
      <w:r>
        <w:t>abel()</w:t>
      </w:r>
      <w:r>
        <w:rPr>
          <w:rFonts w:hint="eastAsia"/>
        </w:rPr>
        <w:t>內的第一個參數是設定父物件，也就是</w:t>
      </w:r>
      <w:r w:rsidR="002119FA">
        <w:rPr>
          <w:rFonts w:hint="eastAsia"/>
        </w:rPr>
        <w:t>L</w:t>
      </w:r>
      <w:r>
        <w:t>abel</w:t>
      </w:r>
      <w:r>
        <w:rPr>
          <w:rFonts w:hint="eastAsia"/>
        </w:rPr>
        <w:t>物件要放在哪裡</w:t>
      </w:r>
      <w:r>
        <w:rPr>
          <w:rFonts w:hint="eastAsia"/>
        </w:rPr>
        <w:t>(</w:t>
      </w:r>
      <w:r>
        <w:rPr>
          <w:rFonts w:hint="eastAsia"/>
        </w:rPr>
        <w:t>本範例為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視窗物件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L</w:t>
      </w:r>
      <w:r>
        <w:t>abel()</w:t>
      </w:r>
      <w:r>
        <w:rPr>
          <w:rFonts w:hint="eastAsia"/>
        </w:rPr>
        <w:t>內其餘的參數都是選用參數。本範例第二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</w:t>
      </w:r>
      <w:r w:rsidR="00137B23">
        <w:rPr>
          <w:rFonts w:hint="eastAsia"/>
        </w:rPr>
        <w:t>t</w:t>
      </w:r>
      <w:r w:rsidR="00137B23">
        <w:t>ext</w:t>
      </w:r>
      <w:r>
        <w:rPr>
          <w:rFonts w:hint="eastAsia"/>
        </w:rPr>
        <w:t>就是</w:t>
      </w:r>
      <w:r w:rsidR="00137B23">
        <w:rPr>
          <w:rFonts w:hint="eastAsia"/>
        </w:rPr>
        <w:t>La</w:t>
      </w:r>
      <w:r w:rsidR="00137B23">
        <w:t>bel</w:t>
      </w:r>
      <w:r w:rsidR="00137B23">
        <w:rPr>
          <w:rFonts w:hint="eastAsia"/>
        </w:rPr>
        <w:t>物件的</w:t>
      </w:r>
      <w:r>
        <w:rPr>
          <w:rFonts w:hint="eastAsia"/>
        </w:rPr>
        <w:t>文字</w:t>
      </w:r>
      <w:r w:rsidR="00137B23">
        <w:rPr>
          <w:rFonts w:hint="eastAsia"/>
        </w:rPr>
        <w:t>內容</w:t>
      </w:r>
      <w:r>
        <w:rPr>
          <w:rFonts w:hint="eastAsia"/>
        </w:rPr>
        <w:t>；第三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</w:t>
      </w:r>
      <w:r w:rsidR="00C55DC4">
        <w:rPr>
          <w:rFonts w:hint="eastAsia"/>
        </w:rPr>
        <w:t>f</w:t>
      </w:r>
      <w:r w:rsidR="00C55DC4">
        <w:t>ont</w:t>
      </w:r>
      <w:r>
        <w:rPr>
          <w:rFonts w:hint="eastAsia"/>
        </w:rPr>
        <w:t>是設定說明文字大小。每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參數之間以</w:t>
      </w:r>
      <w:proofErr w:type="gramStart"/>
      <w:r>
        <w:rPr>
          <w:rFonts w:hint="eastAsia"/>
        </w:rPr>
        <w:t>逗點相隔</w:t>
      </w:r>
      <w:proofErr w:type="gramEnd"/>
      <w:r>
        <w:rPr>
          <w:rFonts w:hint="eastAsia"/>
        </w:rPr>
        <w:t>。</w:t>
      </w:r>
    </w:p>
    <w:p w:rsidR="00CC0E57" w:rsidRDefault="00CC0E57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及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27</w:t>
      </w:r>
      <w:r>
        <w:rPr>
          <w:rFonts w:hint="eastAsia"/>
        </w:rPr>
        <w:t>這五行，</w:t>
      </w:r>
      <w:r w:rsidR="002119FA">
        <w:rPr>
          <w:rFonts w:hint="eastAsia"/>
        </w:rPr>
        <w:t>使用</w:t>
      </w:r>
      <w:r w:rsidR="002119FA">
        <w:rPr>
          <w:rFonts w:hint="eastAsia"/>
        </w:rPr>
        <w:t>La</w:t>
      </w:r>
      <w:r w:rsidR="002119FA">
        <w:t>bel</w:t>
      </w:r>
      <w:r w:rsidR="002119FA">
        <w:rPr>
          <w:rFonts w:hint="eastAsia"/>
        </w:rPr>
        <w:t>物件的</w:t>
      </w:r>
      <w:r w:rsidR="002119FA">
        <w:rPr>
          <w:rFonts w:hint="eastAsia"/>
        </w:rPr>
        <w:t>g</w:t>
      </w:r>
      <w:r w:rsidR="002119FA">
        <w:t>rid</w:t>
      </w:r>
      <w:r w:rsidR="002119FA">
        <w:rPr>
          <w:rFonts w:hint="eastAsia"/>
        </w:rPr>
        <w:t>()</w:t>
      </w:r>
      <w:r w:rsidR="002119FA">
        <w:rPr>
          <w:rFonts w:hint="eastAsia"/>
        </w:rPr>
        <w:t>方法，</w:t>
      </w:r>
      <w:r w:rsidR="002B396D">
        <w:rPr>
          <w:rFonts w:hint="eastAsia"/>
        </w:rPr>
        <w:t>設定各個</w:t>
      </w:r>
      <w:r w:rsidR="002B396D">
        <w:rPr>
          <w:rFonts w:hint="eastAsia"/>
        </w:rPr>
        <w:t>Label</w:t>
      </w:r>
      <w:r w:rsidR="002B396D">
        <w:rPr>
          <w:rFonts w:hint="eastAsia"/>
        </w:rPr>
        <w:t>物件在視窗物件</w:t>
      </w:r>
      <w:r w:rsidR="002B396D">
        <w:rPr>
          <w:rFonts w:hint="eastAsia"/>
        </w:rPr>
        <w:t>(</w:t>
      </w:r>
      <w:r w:rsidR="002B396D">
        <w:t>root</w:t>
      </w:r>
      <w:r w:rsidR="002B396D">
        <w:rPr>
          <w:rFonts w:hint="eastAsia"/>
        </w:rPr>
        <w:t>)</w:t>
      </w:r>
      <w:r w:rsidR="002B396D">
        <w:rPr>
          <w:rFonts w:hint="eastAsia"/>
        </w:rPr>
        <w:t>內的位置。</w:t>
      </w:r>
      <w:r w:rsidR="002B396D">
        <w:rPr>
          <w:rFonts w:hint="eastAsia"/>
        </w:rPr>
        <w:t>r</w:t>
      </w:r>
      <w:r w:rsidR="002B396D">
        <w:t>ow</w:t>
      </w:r>
      <w:r w:rsidR="002B396D">
        <w:rPr>
          <w:rFonts w:hint="eastAsia"/>
        </w:rPr>
        <w:t>是列、</w:t>
      </w:r>
      <w:r w:rsidR="002B396D">
        <w:rPr>
          <w:rFonts w:hint="eastAsia"/>
        </w:rPr>
        <w:t>column</w:t>
      </w:r>
      <w:proofErr w:type="gramStart"/>
      <w:r w:rsidR="002B396D">
        <w:rPr>
          <w:rFonts w:hint="eastAsia"/>
        </w:rPr>
        <w:t>是欄</w:t>
      </w:r>
      <w:proofErr w:type="gramEnd"/>
      <w:r w:rsidR="002B396D">
        <w:rPr>
          <w:rFonts w:hint="eastAsia"/>
        </w:rPr>
        <w:t>，第一列是</w:t>
      </w:r>
      <w:r w:rsidR="002B396D">
        <w:rPr>
          <w:rFonts w:hint="eastAsia"/>
        </w:rPr>
        <w:t>r</w:t>
      </w:r>
      <w:r w:rsidR="002B396D">
        <w:t>ow</w:t>
      </w:r>
      <w:r w:rsidR="002B396D">
        <w:rPr>
          <w:rFonts w:hint="eastAsia"/>
        </w:rPr>
        <w:t>=</w:t>
      </w:r>
      <w:r w:rsidR="002B396D">
        <w:t>0</w:t>
      </w:r>
      <w:r w:rsidR="002B396D">
        <w:rPr>
          <w:rFonts w:hint="eastAsia"/>
        </w:rPr>
        <w:t>，第一欄是</w:t>
      </w:r>
      <w:r w:rsidR="002B396D">
        <w:rPr>
          <w:rFonts w:hint="eastAsia"/>
        </w:rPr>
        <w:t>c</w:t>
      </w:r>
      <w:r w:rsidR="002B396D">
        <w:t>olumn=0</w:t>
      </w:r>
      <w:r w:rsidR="002B396D">
        <w:rPr>
          <w:rFonts w:hint="eastAsia"/>
        </w:rPr>
        <w:t>，依此類推。</w:t>
      </w:r>
      <w:r w:rsidR="003A0060">
        <w:rPr>
          <w:rFonts w:hint="eastAsia"/>
        </w:rPr>
        <w:t>第</w:t>
      </w:r>
      <w:r w:rsidR="003A0060">
        <w:rPr>
          <w:rFonts w:hint="eastAsia"/>
        </w:rPr>
        <w:t>2</w:t>
      </w:r>
      <w:r w:rsidR="003A0060">
        <w:t>0</w:t>
      </w:r>
      <w:r w:rsidR="003A0060">
        <w:rPr>
          <w:rFonts w:hint="eastAsia"/>
        </w:rPr>
        <w:t>、</w:t>
      </w:r>
      <w:r w:rsidR="003A0060">
        <w:rPr>
          <w:rFonts w:hint="eastAsia"/>
        </w:rPr>
        <w:t>2</w:t>
      </w:r>
      <w:r w:rsidR="003A0060">
        <w:t>1</w:t>
      </w:r>
      <w:r w:rsidR="003A0060">
        <w:rPr>
          <w:rFonts w:hint="eastAsia"/>
        </w:rPr>
        <w:t>及</w:t>
      </w:r>
      <w:r w:rsidR="003A0060">
        <w:rPr>
          <w:rFonts w:hint="eastAsia"/>
        </w:rPr>
        <w:t>25</w:t>
      </w:r>
      <w:r w:rsidR="003A0060">
        <w:rPr>
          <w:rFonts w:hint="eastAsia"/>
        </w:rPr>
        <w:t>、</w:t>
      </w:r>
      <w:r w:rsidR="003A0060">
        <w:rPr>
          <w:rFonts w:hint="eastAsia"/>
        </w:rPr>
        <w:t>26</w:t>
      </w:r>
      <w:r w:rsidR="003A0060">
        <w:rPr>
          <w:rFonts w:hint="eastAsia"/>
        </w:rPr>
        <w:t>、</w:t>
      </w:r>
      <w:r w:rsidR="003A0060">
        <w:rPr>
          <w:rFonts w:hint="eastAsia"/>
        </w:rPr>
        <w:t>27</w:t>
      </w:r>
      <w:r w:rsidR="003A0060">
        <w:rPr>
          <w:rFonts w:hint="eastAsia"/>
        </w:rPr>
        <w:t>這五行的</w:t>
      </w:r>
      <w:r w:rsidR="003A0060">
        <w:rPr>
          <w:rFonts w:hint="eastAsia"/>
        </w:rPr>
        <w:t>g</w:t>
      </w:r>
      <w:r w:rsidR="003A0060">
        <w:t>rid()</w:t>
      </w:r>
      <w:r w:rsidR="003A0060">
        <w:rPr>
          <w:rFonts w:hint="eastAsia"/>
        </w:rPr>
        <w:t>內都沒有標示</w:t>
      </w:r>
      <w:r w:rsidR="003A0060">
        <w:rPr>
          <w:rFonts w:hint="eastAsia"/>
        </w:rPr>
        <w:t>c</w:t>
      </w:r>
      <w:r w:rsidR="003A0060">
        <w:t>olumn</w:t>
      </w:r>
      <w:r w:rsidR="003A0060">
        <w:rPr>
          <w:rFonts w:hint="eastAsia"/>
        </w:rPr>
        <w:t>參數的值，表示它們都是用</w:t>
      </w:r>
      <w:r w:rsidR="003A0060">
        <w:rPr>
          <w:rFonts w:hint="eastAsia"/>
        </w:rPr>
        <w:t>c</w:t>
      </w:r>
      <w:r w:rsidR="003A0060">
        <w:t>olumn=0</w:t>
      </w:r>
      <w:r w:rsidR="003A0060">
        <w:rPr>
          <w:rFonts w:hint="eastAsia"/>
        </w:rPr>
        <w:t>這個預設值</w:t>
      </w:r>
      <w:r w:rsidR="003A0060">
        <w:rPr>
          <w:rFonts w:hint="eastAsia"/>
        </w:rPr>
        <w:t>(</w:t>
      </w:r>
      <w:r w:rsidR="003A0060">
        <w:rPr>
          <w:rFonts w:hint="eastAsia"/>
        </w:rPr>
        <w:t>第一欄</w:t>
      </w:r>
      <w:r w:rsidR="003A0060">
        <w:rPr>
          <w:rFonts w:hint="eastAsia"/>
        </w:rPr>
        <w:t>)</w:t>
      </w:r>
      <w:r w:rsidR="003A0060">
        <w:rPr>
          <w:rFonts w:hint="eastAsia"/>
        </w:rPr>
        <w:t>。</w:t>
      </w:r>
      <w:r w:rsidR="002B396D">
        <w:rPr>
          <w:rFonts w:hint="eastAsia"/>
        </w:rPr>
        <w:t>第</w:t>
      </w:r>
      <w:r w:rsidR="002B396D">
        <w:rPr>
          <w:rFonts w:hint="eastAsia"/>
        </w:rPr>
        <w:t>20</w:t>
      </w:r>
      <w:r w:rsidR="002B396D">
        <w:rPr>
          <w:rFonts w:hint="eastAsia"/>
        </w:rPr>
        <w:t>、</w:t>
      </w:r>
      <w:r w:rsidR="002B396D">
        <w:rPr>
          <w:rFonts w:hint="eastAsia"/>
        </w:rPr>
        <w:t>21</w:t>
      </w:r>
      <w:r w:rsidR="002B396D">
        <w:rPr>
          <w:rFonts w:hint="eastAsia"/>
        </w:rPr>
        <w:t>行的</w:t>
      </w:r>
      <w:proofErr w:type="spellStart"/>
      <w:r w:rsidR="002B396D">
        <w:rPr>
          <w:rFonts w:hint="eastAsia"/>
        </w:rPr>
        <w:t>c</w:t>
      </w:r>
      <w:r w:rsidR="002B396D">
        <w:t>olumnspan</w:t>
      </w:r>
      <w:proofErr w:type="spellEnd"/>
      <w:r w:rsidR="002B396D">
        <w:t>=2</w:t>
      </w:r>
      <w:r w:rsidR="002B396D">
        <w:rPr>
          <w:rFonts w:hint="eastAsia"/>
        </w:rPr>
        <w:t>是指</w:t>
      </w:r>
      <w:r w:rsidR="001C1623">
        <w:rPr>
          <w:rFonts w:hint="eastAsia"/>
        </w:rPr>
        <w:t>這個</w:t>
      </w:r>
      <w:r w:rsidR="001C1623">
        <w:rPr>
          <w:rFonts w:hint="eastAsia"/>
        </w:rPr>
        <w:t>Label</w:t>
      </w:r>
      <w:r w:rsidR="001C1623">
        <w:rPr>
          <w:rFonts w:hint="eastAsia"/>
        </w:rPr>
        <w:t>物件要占據兩個欄位，</w:t>
      </w:r>
      <w:r w:rsidR="001C1623">
        <w:rPr>
          <w:rFonts w:hint="eastAsia"/>
        </w:rPr>
        <w:t>s</w:t>
      </w:r>
      <w:r w:rsidR="001C1623">
        <w:t>ticky=</w:t>
      </w:r>
      <w:proofErr w:type="gramStart"/>
      <w:r w:rsidR="001C1623">
        <w:t>’</w:t>
      </w:r>
      <w:proofErr w:type="gramEnd"/>
      <w:r w:rsidR="001C1623">
        <w:t>w</w:t>
      </w:r>
      <w:proofErr w:type="gramStart"/>
      <w:r w:rsidR="001C1623">
        <w:t>’</w:t>
      </w:r>
      <w:proofErr w:type="gramEnd"/>
      <w:r w:rsidR="001C1623">
        <w:rPr>
          <w:rFonts w:hint="eastAsia"/>
        </w:rPr>
        <w:t>表示</w:t>
      </w:r>
      <w:r w:rsidR="001C1623">
        <w:rPr>
          <w:rFonts w:hint="eastAsia"/>
        </w:rPr>
        <w:t>L</w:t>
      </w:r>
      <w:r w:rsidR="001C1623">
        <w:t>abel</w:t>
      </w:r>
      <w:r w:rsidR="001C1623">
        <w:rPr>
          <w:rFonts w:hint="eastAsia"/>
        </w:rPr>
        <w:t>物件文字內容要靠左對齊。</w:t>
      </w:r>
    </w:p>
    <w:p w:rsidR="001C1623" w:rsidRDefault="00F448F2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行，用</w:t>
      </w:r>
      <w:r>
        <w:rPr>
          <w:rFonts w:hint="eastAsia"/>
        </w:rPr>
        <w:t>E</w:t>
      </w:r>
      <w:r>
        <w:t>ntry()</w:t>
      </w:r>
      <w:r>
        <w:rPr>
          <w:rFonts w:hint="eastAsia"/>
        </w:rPr>
        <w:t>方法建立</w:t>
      </w:r>
      <w:proofErr w:type="spellStart"/>
      <w:r>
        <w:rPr>
          <w:rFonts w:hint="eastAsia"/>
        </w:rPr>
        <w:t>T</w:t>
      </w:r>
      <w:r>
        <w:t>k</w:t>
      </w:r>
      <w:proofErr w:type="spellEnd"/>
      <w:r>
        <w:rPr>
          <w:rFonts w:hint="eastAsia"/>
        </w:rPr>
        <w:t>視窗內的三個文字輸入框物件</w:t>
      </w:r>
      <w:r>
        <w:rPr>
          <w:rFonts w:hint="eastAsia"/>
        </w:rPr>
        <w:t>(</w:t>
      </w:r>
      <w:proofErr w:type="spellStart"/>
      <w:r>
        <w:t>E_amount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E_years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E_</w:t>
      </w:r>
      <w:r>
        <w:t>intRate</w:t>
      </w:r>
      <w:proofErr w:type="spellEnd"/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En</w:t>
      </w:r>
      <w:r>
        <w:t>try()</w:t>
      </w:r>
      <w:r>
        <w:rPr>
          <w:rFonts w:hint="eastAsia"/>
        </w:rPr>
        <w:t>內的第一個參數是設定父物件，也就是</w:t>
      </w:r>
      <w:r>
        <w:rPr>
          <w:rFonts w:hint="eastAsia"/>
        </w:rPr>
        <w:t>E</w:t>
      </w:r>
      <w:r>
        <w:t>ntry</w:t>
      </w:r>
      <w:r>
        <w:rPr>
          <w:rFonts w:hint="eastAsia"/>
        </w:rPr>
        <w:t>物件要放在哪裡</w:t>
      </w:r>
      <w:r>
        <w:rPr>
          <w:rFonts w:hint="eastAsia"/>
        </w:rPr>
        <w:t>(</w:t>
      </w:r>
      <w:r>
        <w:rPr>
          <w:rFonts w:hint="eastAsia"/>
        </w:rPr>
        <w:t>本範例為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視窗物件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t>Entry()</w:t>
      </w:r>
      <w:r>
        <w:rPr>
          <w:rFonts w:hint="eastAsia"/>
        </w:rPr>
        <w:t>內其餘的參數都是選用參數。</w:t>
      </w:r>
    </w:p>
    <w:p w:rsidR="00F448F2" w:rsidRDefault="004F5F7C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>32</w:t>
      </w:r>
      <w:r>
        <w:rPr>
          <w:rFonts w:hint="eastAsia"/>
        </w:rPr>
        <w:t>、</w:t>
      </w:r>
      <w:r>
        <w:rPr>
          <w:rFonts w:hint="eastAsia"/>
        </w:rPr>
        <w:t>33</w:t>
      </w:r>
      <w:r>
        <w:rPr>
          <w:rFonts w:hint="eastAsia"/>
        </w:rPr>
        <w:t>行，使用</w:t>
      </w:r>
      <w:r>
        <w:rPr>
          <w:rFonts w:hint="eastAsia"/>
        </w:rPr>
        <w:t>E</w:t>
      </w:r>
      <w:r>
        <w:t>ntry</w:t>
      </w:r>
      <w:r>
        <w:rPr>
          <w:rFonts w:hint="eastAsia"/>
        </w:rPr>
        <w:t>物件的</w:t>
      </w:r>
      <w:r>
        <w:rPr>
          <w:rFonts w:hint="eastAsia"/>
        </w:rPr>
        <w:t>g</w:t>
      </w:r>
      <w:r>
        <w:t>rid</w:t>
      </w:r>
      <w:r>
        <w:rPr>
          <w:rFonts w:hint="eastAsia"/>
        </w:rPr>
        <w:t>()</w:t>
      </w:r>
      <w:r>
        <w:rPr>
          <w:rFonts w:hint="eastAsia"/>
        </w:rPr>
        <w:t>方法，設定各個</w:t>
      </w:r>
      <w:r>
        <w:rPr>
          <w:rFonts w:hint="eastAsia"/>
        </w:rPr>
        <w:t>E</w:t>
      </w:r>
      <w:r>
        <w:t>ntry</w:t>
      </w:r>
      <w:r>
        <w:rPr>
          <w:rFonts w:hint="eastAsia"/>
        </w:rPr>
        <w:t>物件在視窗物件</w:t>
      </w:r>
      <w:r>
        <w:rPr>
          <w:rFonts w:hint="eastAsia"/>
        </w:rPr>
        <w:t>(</w:t>
      </w:r>
      <w:r>
        <w:t>root</w:t>
      </w:r>
      <w:r>
        <w:rPr>
          <w:rFonts w:hint="eastAsia"/>
        </w:rPr>
        <w:t>)</w:t>
      </w:r>
      <w:r>
        <w:rPr>
          <w:rFonts w:hint="eastAsia"/>
        </w:rPr>
        <w:t>內的位置。本範例三個</w:t>
      </w:r>
      <w:r>
        <w:rPr>
          <w:rFonts w:hint="eastAsia"/>
        </w:rPr>
        <w:t>E</w:t>
      </w:r>
      <w:r>
        <w:t>ntry</w:t>
      </w:r>
      <w:r>
        <w:rPr>
          <w:rFonts w:hint="eastAsia"/>
        </w:rPr>
        <w:t>物件分別放在第</w:t>
      </w:r>
      <w:r>
        <w:rPr>
          <w:rFonts w:hint="eastAsia"/>
        </w:rPr>
        <w:t>3</w:t>
      </w:r>
      <w:r>
        <w:rPr>
          <w:rFonts w:hint="eastAsia"/>
        </w:rPr>
        <w:t>列</w:t>
      </w:r>
      <w:r>
        <w:t>(row=2)</w:t>
      </w:r>
      <w:r>
        <w:rPr>
          <w:rFonts w:hint="eastAsia"/>
        </w:rPr>
        <w:t>、第</w:t>
      </w:r>
      <w:r>
        <w:rPr>
          <w:rFonts w:hint="eastAsia"/>
        </w:rPr>
        <w:t>4</w:t>
      </w:r>
      <w:r>
        <w:rPr>
          <w:rFonts w:hint="eastAsia"/>
        </w:rPr>
        <w:t>列</w:t>
      </w:r>
      <w:r>
        <w:t>(row=3)</w:t>
      </w:r>
      <w:r>
        <w:rPr>
          <w:rFonts w:hint="eastAsia"/>
        </w:rPr>
        <w:t>、第</w:t>
      </w:r>
      <w:r>
        <w:rPr>
          <w:rFonts w:hint="eastAsia"/>
        </w:rPr>
        <w:t>5</w:t>
      </w:r>
      <w:r>
        <w:rPr>
          <w:rFonts w:hint="eastAsia"/>
        </w:rPr>
        <w:t>列</w:t>
      </w:r>
      <w:r>
        <w:t>(row=4)</w:t>
      </w:r>
      <w:r>
        <w:rPr>
          <w:rFonts w:hint="eastAsia"/>
        </w:rPr>
        <w:t>列的第</w:t>
      </w:r>
      <w:r>
        <w:rPr>
          <w:rFonts w:hint="eastAsia"/>
        </w:rPr>
        <w:t>2</w:t>
      </w:r>
      <w:r>
        <w:rPr>
          <w:rFonts w:hint="eastAsia"/>
        </w:rPr>
        <w:t>欄</w:t>
      </w:r>
      <w:r>
        <w:rPr>
          <w:rFonts w:hint="eastAsia"/>
        </w:rPr>
        <w:t>(</w:t>
      </w:r>
      <w:r>
        <w:t>column=1)</w:t>
      </w:r>
      <w:r>
        <w:rPr>
          <w:rFonts w:hint="eastAsia"/>
        </w:rPr>
        <w:t>。</w:t>
      </w:r>
    </w:p>
    <w:p w:rsidR="00C55DC4" w:rsidRDefault="00C55DC4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行，用</w:t>
      </w:r>
      <w:r>
        <w:rPr>
          <w:rFonts w:hint="eastAsia"/>
        </w:rPr>
        <w:t>B</w:t>
      </w:r>
      <w:r>
        <w:t>utton()</w:t>
      </w:r>
      <w:r>
        <w:rPr>
          <w:rFonts w:hint="eastAsia"/>
        </w:rPr>
        <w:t>方法建立</w:t>
      </w:r>
      <w:proofErr w:type="spellStart"/>
      <w:r>
        <w:rPr>
          <w:rFonts w:hint="eastAsia"/>
        </w:rPr>
        <w:t>T</w:t>
      </w:r>
      <w:r>
        <w:t>k</w:t>
      </w:r>
      <w:proofErr w:type="spellEnd"/>
      <w:r>
        <w:rPr>
          <w:rFonts w:hint="eastAsia"/>
        </w:rPr>
        <w:t>視窗內的按鈕物件</w:t>
      </w:r>
      <w:r>
        <w:rPr>
          <w:rFonts w:hint="eastAsia"/>
        </w:rPr>
        <w:t>(</w:t>
      </w:r>
      <w:r>
        <w:t>B1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t>utton()</w:t>
      </w:r>
      <w:r>
        <w:rPr>
          <w:rFonts w:hint="eastAsia"/>
        </w:rPr>
        <w:t>內的第一個參數是設定父物件，也就是</w:t>
      </w:r>
      <w:r>
        <w:t>Button</w:t>
      </w:r>
      <w:r>
        <w:rPr>
          <w:rFonts w:hint="eastAsia"/>
        </w:rPr>
        <w:t>物件要放在哪裡</w:t>
      </w:r>
      <w:r>
        <w:rPr>
          <w:rFonts w:hint="eastAsia"/>
        </w:rPr>
        <w:t>(</w:t>
      </w:r>
      <w:r>
        <w:rPr>
          <w:rFonts w:hint="eastAsia"/>
        </w:rPr>
        <w:t>本範例為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視窗物件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t>Button()</w:t>
      </w:r>
      <w:r>
        <w:rPr>
          <w:rFonts w:hint="eastAsia"/>
        </w:rPr>
        <w:t>內其餘的參數都是選用參數。本範例第二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</w:t>
      </w:r>
      <w:r>
        <w:rPr>
          <w:rFonts w:hint="eastAsia"/>
        </w:rPr>
        <w:t>t</w:t>
      </w:r>
      <w:r>
        <w:t>ext</w:t>
      </w:r>
      <w:r>
        <w:rPr>
          <w:rFonts w:hint="eastAsia"/>
        </w:rPr>
        <w:t>標示</w:t>
      </w:r>
      <w:r>
        <w:rPr>
          <w:rFonts w:hint="eastAsia"/>
        </w:rPr>
        <w:t>B</w:t>
      </w:r>
      <w:r>
        <w:t>utton</w:t>
      </w:r>
      <w:r>
        <w:rPr>
          <w:rFonts w:hint="eastAsia"/>
        </w:rPr>
        <w:t>按鈕上的文字內容；第三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</w:t>
      </w:r>
      <w:r>
        <w:rPr>
          <w:rFonts w:hint="eastAsia"/>
        </w:rPr>
        <w:t>f</w:t>
      </w:r>
      <w:r>
        <w:t>ont</w:t>
      </w:r>
      <w:r>
        <w:rPr>
          <w:rFonts w:hint="eastAsia"/>
        </w:rPr>
        <w:t>是設定按鈕上的文字大小；第四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參數</w:t>
      </w:r>
      <w:r>
        <w:rPr>
          <w:rFonts w:hint="eastAsia"/>
        </w:rPr>
        <w:t>c</w:t>
      </w:r>
      <w:r>
        <w:t>ommand</w:t>
      </w:r>
      <w:r>
        <w:rPr>
          <w:rFonts w:hint="eastAsia"/>
        </w:rPr>
        <w:t>指名</w:t>
      </w:r>
      <w:r w:rsidR="00811619">
        <w:rPr>
          <w:rFonts w:hint="eastAsia"/>
        </w:rPr>
        <w:t>當</w:t>
      </w:r>
      <w:r>
        <w:rPr>
          <w:rFonts w:hint="eastAsia"/>
        </w:rPr>
        <w:t>使用者按下按鈕時</w:t>
      </w:r>
      <w:r w:rsidR="00811619">
        <w:rPr>
          <w:rFonts w:hint="eastAsia"/>
        </w:rPr>
        <w:t>要執行的方法</w:t>
      </w:r>
      <w:r w:rsidR="00811619">
        <w:rPr>
          <w:rFonts w:hint="eastAsia"/>
        </w:rPr>
        <w:t>(</w:t>
      </w:r>
      <w:r w:rsidR="00811619">
        <w:rPr>
          <w:rFonts w:hint="eastAsia"/>
        </w:rPr>
        <w:t>本例為呼叫</w:t>
      </w:r>
      <w:r w:rsidR="00811619">
        <w:rPr>
          <w:rFonts w:hint="eastAsia"/>
        </w:rPr>
        <w:t>C</w:t>
      </w:r>
      <w:r w:rsidR="00811619">
        <w:t>alculate</w:t>
      </w:r>
      <w:r w:rsidR="00811619">
        <w:rPr>
          <w:rFonts w:hint="eastAsia"/>
        </w:rPr>
        <w:t>函式</w:t>
      </w:r>
      <w:r w:rsidR="00811619">
        <w:rPr>
          <w:rFonts w:hint="eastAsia"/>
        </w:rPr>
        <w:t>)</w:t>
      </w:r>
      <w:r w:rsidR="00811619">
        <w:rPr>
          <w:rFonts w:hint="eastAsia"/>
        </w:rPr>
        <w:t>。</w:t>
      </w:r>
    </w:p>
    <w:p w:rsidR="00811619" w:rsidRDefault="00811619" w:rsidP="00B3040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35</w:t>
      </w:r>
      <w:r>
        <w:rPr>
          <w:rFonts w:hint="eastAsia"/>
        </w:rPr>
        <w:t>行，</w:t>
      </w:r>
      <w:r>
        <w:rPr>
          <w:rFonts w:hint="eastAsia"/>
        </w:rPr>
        <w:t>B</w:t>
      </w:r>
      <w:r>
        <w:t>1</w:t>
      </w:r>
      <w:r>
        <w:rPr>
          <w:rFonts w:hint="eastAsia"/>
        </w:rPr>
        <w:t>這個按鈕物件使用</w:t>
      </w:r>
      <w:r>
        <w:rPr>
          <w:rFonts w:hint="eastAsia"/>
        </w:rPr>
        <w:t>g</w:t>
      </w:r>
      <w:r>
        <w:t>rid()</w:t>
      </w:r>
      <w:r>
        <w:rPr>
          <w:rFonts w:hint="eastAsia"/>
        </w:rPr>
        <w:t>方法設定自己在父物件中的位置</w:t>
      </w:r>
      <w:r>
        <w:rPr>
          <w:rFonts w:hint="eastAsia"/>
        </w:rPr>
        <w:t>(</w:t>
      </w:r>
      <w:r>
        <w:rPr>
          <w:rFonts w:hint="eastAsia"/>
        </w:rPr>
        <w:t>本例為第</w:t>
      </w:r>
      <w:r>
        <w:rPr>
          <w:rFonts w:hint="eastAsia"/>
        </w:rPr>
        <w:t>6</w:t>
      </w:r>
      <w:r>
        <w:rPr>
          <w:rFonts w:hint="eastAsia"/>
        </w:rPr>
        <w:t>列第一欄，靠左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g</w:t>
      </w:r>
      <w:r>
        <w:t>rid</w:t>
      </w:r>
      <w:r>
        <w:rPr>
          <w:rFonts w:hint="eastAsia"/>
        </w:rPr>
        <w:t>()</w:t>
      </w:r>
      <w:r>
        <w:rPr>
          <w:rFonts w:hint="eastAsia"/>
        </w:rPr>
        <w:t>中的</w:t>
      </w:r>
      <w:proofErr w:type="spellStart"/>
      <w:r>
        <w:rPr>
          <w:rFonts w:hint="eastAsia"/>
        </w:rPr>
        <w:t>p</w:t>
      </w:r>
      <w:r>
        <w:t>adx</w:t>
      </w:r>
      <w:proofErr w:type="spellEnd"/>
      <w:r>
        <w:rPr>
          <w:rFonts w:hint="eastAsia"/>
        </w:rPr>
        <w:t>參數在設定按鈕邊框與按鈕上面文字的間隔。</w:t>
      </w:r>
    </w:p>
    <w:p w:rsidR="00811619" w:rsidRDefault="00811619" w:rsidP="00EE6C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行用</w:t>
      </w:r>
      <w:r>
        <w:rPr>
          <w:rFonts w:hint="eastAsia"/>
        </w:rPr>
        <w:t>L</w:t>
      </w:r>
      <w:r>
        <w:t>abel()</w:t>
      </w:r>
      <w:r w:rsidR="00D668D4">
        <w:rPr>
          <w:rFonts w:hint="eastAsia"/>
        </w:rPr>
        <w:t>方法建立「每月攤還</w:t>
      </w:r>
      <w:r w:rsidR="00D668D4">
        <w:t>…</w:t>
      </w:r>
      <w:r w:rsidR="00D668D4">
        <w:rPr>
          <w:rFonts w:hint="eastAsia"/>
        </w:rPr>
        <w:t>」這個</w:t>
      </w:r>
      <w:r w:rsidR="00D668D4">
        <w:rPr>
          <w:rFonts w:hint="eastAsia"/>
        </w:rPr>
        <w:t>Label</w:t>
      </w:r>
      <w:r w:rsidR="00D668D4">
        <w:rPr>
          <w:rFonts w:hint="eastAsia"/>
        </w:rPr>
        <w:t>物件</w:t>
      </w:r>
      <w:r w:rsidR="00D668D4">
        <w:rPr>
          <w:rFonts w:hint="eastAsia"/>
        </w:rPr>
        <w:t>(L</w:t>
      </w:r>
      <w:r w:rsidR="00D668D4">
        <w:t>6</w:t>
      </w:r>
      <w:r w:rsidR="00D668D4">
        <w:rPr>
          <w:rFonts w:hint="eastAsia"/>
        </w:rPr>
        <w:t>)</w:t>
      </w:r>
      <w:r w:rsidR="00D668D4">
        <w:rPr>
          <w:rFonts w:hint="eastAsia"/>
        </w:rPr>
        <w:t>，第</w:t>
      </w:r>
      <w:r w:rsidR="00D668D4">
        <w:rPr>
          <w:rFonts w:hint="eastAsia"/>
        </w:rPr>
        <w:t>37</w:t>
      </w:r>
      <w:r w:rsidR="00D668D4">
        <w:rPr>
          <w:rFonts w:hint="eastAsia"/>
        </w:rPr>
        <w:t>行設定該物件的位置。須留意的是</w:t>
      </w:r>
      <w:r w:rsidR="00D668D4">
        <w:rPr>
          <w:rFonts w:hint="eastAsia"/>
        </w:rPr>
        <w:t>L</w:t>
      </w:r>
      <w:r w:rsidR="00D668D4">
        <w:t>6</w:t>
      </w:r>
      <w:r w:rsidR="00D668D4">
        <w:rPr>
          <w:rFonts w:hint="eastAsia"/>
        </w:rPr>
        <w:t>這個</w:t>
      </w:r>
      <w:r w:rsidR="00D668D4">
        <w:rPr>
          <w:rFonts w:hint="eastAsia"/>
        </w:rPr>
        <w:t>Label</w:t>
      </w:r>
      <w:r w:rsidR="00D668D4">
        <w:rPr>
          <w:rFonts w:hint="eastAsia"/>
        </w:rPr>
        <w:t>物件雖然和上述的</w:t>
      </w:r>
      <w:r w:rsidR="00D668D4">
        <w:rPr>
          <w:rFonts w:hint="eastAsia"/>
        </w:rPr>
        <w:t>B</w:t>
      </w:r>
      <w:r w:rsidR="00D668D4">
        <w:t>1</w:t>
      </w:r>
      <w:r w:rsidR="00D668D4">
        <w:rPr>
          <w:rFonts w:hint="eastAsia"/>
        </w:rPr>
        <w:t>按鈕物件都在第六列第一欄內，但</w:t>
      </w:r>
      <w:r w:rsidR="00D668D4">
        <w:rPr>
          <w:rFonts w:hint="eastAsia"/>
        </w:rPr>
        <w:t>B</w:t>
      </w:r>
      <w:r w:rsidR="00D668D4">
        <w:t>1</w:t>
      </w:r>
      <w:r w:rsidR="00D668D4">
        <w:rPr>
          <w:rFonts w:hint="eastAsia"/>
        </w:rPr>
        <w:t>是靠左，</w:t>
      </w:r>
      <w:r w:rsidR="00D668D4">
        <w:rPr>
          <w:rFonts w:hint="eastAsia"/>
        </w:rPr>
        <w:t>L</w:t>
      </w:r>
      <w:r w:rsidR="00D668D4">
        <w:t>6</w:t>
      </w:r>
      <w:r w:rsidR="00D668D4">
        <w:rPr>
          <w:rFonts w:hint="eastAsia"/>
        </w:rPr>
        <w:t>是靠右</w:t>
      </w:r>
      <w:r w:rsidR="00D668D4">
        <w:rPr>
          <w:rFonts w:hint="eastAsia"/>
        </w:rPr>
        <w:t>(</w:t>
      </w:r>
      <w:r w:rsidR="00D668D4">
        <w:t>sticky=</w:t>
      </w:r>
      <w:proofErr w:type="gramStart"/>
      <w:r w:rsidR="00D668D4">
        <w:t>’</w:t>
      </w:r>
      <w:proofErr w:type="gramEnd"/>
      <w:r w:rsidR="00D668D4">
        <w:t>e</w:t>
      </w:r>
      <w:proofErr w:type="gramStart"/>
      <w:r w:rsidR="00D668D4">
        <w:t>’</w:t>
      </w:r>
      <w:proofErr w:type="gramEnd"/>
      <w:r w:rsidR="00D668D4">
        <w:rPr>
          <w:rFonts w:hint="eastAsia"/>
        </w:rPr>
        <w:t>)</w:t>
      </w:r>
      <w:r w:rsidR="00D668D4">
        <w:rPr>
          <w:rFonts w:hint="eastAsia"/>
        </w:rPr>
        <w:t>，而</w:t>
      </w:r>
      <w:proofErr w:type="gramStart"/>
      <w:r w:rsidR="00D668D4">
        <w:rPr>
          <w:rFonts w:hint="eastAsia"/>
        </w:rPr>
        <w:t>第一欄又很</w:t>
      </w:r>
      <w:proofErr w:type="gramEnd"/>
      <w:r w:rsidR="00D668D4">
        <w:rPr>
          <w:rFonts w:hint="eastAsia"/>
        </w:rPr>
        <w:t>寬，所以二者可以和平共存。</w:t>
      </w:r>
    </w:p>
    <w:p w:rsidR="00D668D4" w:rsidRDefault="00D668D4" w:rsidP="00EE6C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至第</w:t>
      </w:r>
      <w:r>
        <w:rPr>
          <w:rFonts w:hint="eastAsia"/>
        </w:rPr>
        <w:t>7</w:t>
      </w:r>
      <w:r>
        <w:rPr>
          <w:rFonts w:hint="eastAsia"/>
        </w:rPr>
        <w:t>行的</w:t>
      </w:r>
      <w:r>
        <w:t>Calculate()</w:t>
      </w:r>
      <w:proofErr w:type="gramStart"/>
      <w:r>
        <w:rPr>
          <w:rFonts w:hint="eastAsia"/>
        </w:rPr>
        <w:t>函式中</w:t>
      </w:r>
      <w:proofErr w:type="gramEnd"/>
      <w:r>
        <w:rPr>
          <w:rFonts w:hint="eastAsia"/>
        </w:rPr>
        <w:t>，先使用</w:t>
      </w:r>
      <w:r>
        <w:rPr>
          <w:rFonts w:hint="eastAsia"/>
        </w:rPr>
        <w:t>E</w:t>
      </w:r>
      <w:r>
        <w:t>ntry</w:t>
      </w:r>
      <w:r>
        <w:rPr>
          <w:rFonts w:hint="eastAsia"/>
        </w:rPr>
        <w:t>物件的</w:t>
      </w:r>
      <w:r>
        <w:rPr>
          <w:rFonts w:hint="eastAsia"/>
        </w:rPr>
        <w:t>g</w:t>
      </w:r>
      <w:r>
        <w:t>et()</w:t>
      </w:r>
      <w:r>
        <w:rPr>
          <w:rFonts w:hint="eastAsia"/>
        </w:rPr>
        <w:t>方法取得使用者輸入的文字，</w:t>
      </w:r>
      <w:r w:rsidR="00150FAC">
        <w:rPr>
          <w:rFonts w:hint="eastAsia"/>
        </w:rPr>
        <w:t>然後用</w:t>
      </w:r>
      <w:proofErr w:type="spellStart"/>
      <w:r w:rsidR="00150FAC">
        <w:rPr>
          <w:rFonts w:hint="eastAsia"/>
        </w:rPr>
        <w:t>e</w:t>
      </w:r>
      <w:r w:rsidR="00150FAC">
        <w:t>val</w:t>
      </w:r>
      <w:proofErr w:type="spellEnd"/>
      <w:r w:rsidR="00150FAC">
        <w:rPr>
          <w:rFonts w:hint="eastAsia"/>
        </w:rPr>
        <w:t>()</w:t>
      </w:r>
      <w:proofErr w:type="gramStart"/>
      <w:r w:rsidR="00150FAC">
        <w:rPr>
          <w:rFonts w:hint="eastAsia"/>
        </w:rPr>
        <w:t>函式把這些</w:t>
      </w:r>
      <w:proofErr w:type="gramEnd"/>
      <w:r w:rsidR="00150FAC">
        <w:rPr>
          <w:rFonts w:hint="eastAsia"/>
        </w:rPr>
        <w:t>實質上是數字的內容評價為</w:t>
      </w:r>
      <w:proofErr w:type="spellStart"/>
      <w:r w:rsidR="00150FAC">
        <w:rPr>
          <w:rFonts w:hint="eastAsia"/>
        </w:rPr>
        <w:t>i</w:t>
      </w:r>
      <w:r w:rsidR="00150FAC">
        <w:t>nt</w:t>
      </w:r>
      <w:proofErr w:type="spellEnd"/>
      <w:r w:rsidR="00150FAC">
        <w:t xml:space="preserve"> (</w:t>
      </w:r>
      <w:r w:rsidR="00150FAC">
        <w:rPr>
          <w:rFonts w:hint="eastAsia"/>
        </w:rPr>
        <w:t>變數</w:t>
      </w:r>
      <w:r w:rsidR="00150FAC">
        <w:rPr>
          <w:rFonts w:hint="eastAsia"/>
        </w:rPr>
        <w:t>a</w:t>
      </w:r>
      <w:r w:rsidR="00150FAC">
        <w:rPr>
          <w:rFonts w:hint="eastAsia"/>
        </w:rPr>
        <w:t>、</w:t>
      </w:r>
      <w:r w:rsidR="00150FAC">
        <w:rPr>
          <w:rFonts w:hint="eastAsia"/>
        </w:rPr>
        <w:t>b</w:t>
      </w:r>
      <w:r w:rsidR="00150FAC">
        <w:t>)</w:t>
      </w:r>
      <w:r w:rsidR="00150FAC">
        <w:rPr>
          <w:rFonts w:hint="eastAsia"/>
        </w:rPr>
        <w:t>或</w:t>
      </w:r>
      <w:r w:rsidR="00150FAC">
        <w:rPr>
          <w:rFonts w:hint="eastAsia"/>
        </w:rPr>
        <w:t>f</w:t>
      </w:r>
      <w:r w:rsidR="00150FAC">
        <w:t>loat (</w:t>
      </w:r>
      <w:r w:rsidR="00150FAC">
        <w:rPr>
          <w:rFonts w:hint="eastAsia"/>
        </w:rPr>
        <w:t>變數</w:t>
      </w:r>
      <w:r w:rsidR="00150FAC">
        <w:rPr>
          <w:rFonts w:hint="eastAsia"/>
        </w:rPr>
        <w:t>c</w:t>
      </w:r>
      <w:r w:rsidR="00150FAC">
        <w:t>)</w:t>
      </w:r>
      <w:r w:rsidR="00150FAC">
        <w:rPr>
          <w:rFonts w:hint="eastAsia"/>
        </w:rPr>
        <w:t>，並計算出每月攤還本息</w:t>
      </w:r>
      <w:r w:rsidR="00150FAC">
        <w:rPr>
          <w:rFonts w:hint="eastAsia"/>
        </w:rPr>
        <w:t>(</w:t>
      </w:r>
      <w:r w:rsidR="00150FAC">
        <w:rPr>
          <w:rFonts w:hint="eastAsia"/>
        </w:rPr>
        <w:t>變數</w:t>
      </w:r>
      <w:r w:rsidR="00150FAC">
        <w:rPr>
          <w:rFonts w:hint="eastAsia"/>
        </w:rPr>
        <w:t>d)</w:t>
      </w:r>
      <w:r w:rsidR="00150FAC">
        <w:rPr>
          <w:rFonts w:hint="eastAsia"/>
        </w:rPr>
        <w:t>。第</w:t>
      </w:r>
      <w:r w:rsidR="00150FAC">
        <w:rPr>
          <w:rFonts w:hint="eastAsia"/>
        </w:rPr>
        <w:t>7</w:t>
      </w:r>
      <w:r w:rsidR="00150FAC">
        <w:rPr>
          <w:rFonts w:hint="eastAsia"/>
        </w:rPr>
        <w:t>行用</w:t>
      </w:r>
      <w:proofErr w:type="spellStart"/>
      <w:r w:rsidR="00150FAC">
        <w:rPr>
          <w:rFonts w:hint="eastAsia"/>
        </w:rPr>
        <w:t>c</w:t>
      </w:r>
      <w:r w:rsidR="00150FAC">
        <w:t>onfig</w:t>
      </w:r>
      <w:proofErr w:type="spellEnd"/>
      <w:r w:rsidR="00150FAC">
        <w:t>()</w:t>
      </w:r>
      <w:r w:rsidR="00150FAC">
        <w:rPr>
          <w:rFonts w:hint="eastAsia"/>
        </w:rPr>
        <w:t>方法重新設定</w:t>
      </w:r>
      <w:r w:rsidR="00150FAC">
        <w:rPr>
          <w:rFonts w:hint="eastAsia"/>
        </w:rPr>
        <w:t>L</w:t>
      </w:r>
      <w:r w:rsidR="00150FAC">
        <w:t>6</w:t>
      </w:r>
      <w:r w:rsidR="00150FAC">
        <w:rPr>
          <w:rFonts w:hint="eastAsia"/>
        </w:rPr>
        <w:t>這個</w:t>
      </w:r>
      <w:r w:rsidR="00150FAC">
        <w:rPr>
          <w:rFonts w:hint="eastAsia"/>
        </w:rPr>
        <w:t>L</w:t>
      </w:r>
      <w:r w:rsidR="00150FAC">
        <w:t>abel</w:t>
      </w:r>
      <w:r w:rsidR="00150FAC">
        <w:rPr>
          <w:rFonts w:hint="eastAsia"/>
        </w:rPr>
        <w:t>物件的內容，把計算結果顯示在視窗畫面內。</w:t>
      </w:r>
    </w:p>
    <w:sectPr w:rsidR="00D668D4" w:rsidSect="00B37BEB"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DB" w:rsidRDefault="00790DDB" w:rsidP="00CA668F">
      <w:r>
        <w:separator/>
      </w:r>
    </w:p>
  </w:endnote>
  <w:endnote w:type="continuationSeparator" w:id="0">
    <w:p w:rsidR="00790DDB" w:rsidRDefault="00790DDB" w:rsidP="00C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759895"/>
      <w:docPartObj>
        <w:docPartGallery w:val="Page Numbers (Bottom of Page)"/>
        <w:docPartUnique/>
      </w:docPartObj>
    </w:sdtPr>
    <w:sdtEndPr/>
    <w:sdtContent>
      <w:p w:rsidR="00B37BEB" w:rsidRDefault="00B37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4C" w:rsidRPr="00510F4C">
          <w:rPr>
            <w:noProof/>
            <w:lang w:val="zh-TW"/>
          </w:rPr>
          <w:t>1</w:t>
        </w:r>
        <w:r>
          <w:fldChar w:fldCharType="end"/>
        </w:r>
      </w:p>
    </w:sdtContent>
  </w:sdt>
  <w:p w:rsidR="00B37BEB" w:rsidRDefault="00B37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DB" w:rsidRDefault="00790DDB" w:rsidP="00CA668F">
      <w:r>
        <w:separator/>
      </w:r>
    </w:p>
  </w:footnote>
  <w:footnote w:type="continuationSeparator" w:id="0">
    <w:p w:rsidR="00790DDB" w:rsidRDefault="00790DDB" w:rsidP="00CA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5AD"/>
    <w:multiLevelType w:val="hybridMultilevel"/>
    <w:tmpl w:val="A2BEB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9F"/>
    <w:rsid w:val="001132F7"/>
    <w:rsid w:val="00127212"/>
    <w:rsid w:val="00137B23"/>
    <w:rsid w:val="00150FAC"/>
    <w:rsid w:val="00175AE7"/>
    <w:rsid w:val="001C1623"/>
    <w:rsid w:val="002119FA"/>
    <w:rsid w:val="00220A9B"/>
    <w:rsid w:val="00252DBC"/>
    <w:rsid w:val="002B396D"/>
    <w:rsid w:val="00341736"/>
    <w:rsid w:val="003713F6"/>
    <w:rsid w:val="003A0060"/>
    <w:rsid w:val="003D29CE"/>
    <w:rsid w:val="00485647"/>
    <w:rsid w:val="004A29AC"/>
    <w:rsid w:val="004C464B"/>
    <w:rsid w:val="004F5F7C"/>
    <w:rsid w:val="00510F4C"/>
    <w:rsid w:val="00524B4F"/>
    <w:rsid w:val="005A212A"/>
    <w:rsid w:val="005E2294"/>
    <w:rsid w:val="006366A4"/>
    <w:rsid w:val="00790DDB"/>
    <w:rsid w:val="00801419"/>
    <w:rsid w:val="00811619"/>
    <w:rsid w:val="00847FCC"/>
    <w:rsid w:val="008564FC"/>
    <w:rsid w:val="00872790"/>
    <w:rsid w:val="00901FFC"/>
    <w:rsid w:val="00940FFB"/>
    <w:rsid w:val="00994F9F"/>
    <w:rsid w:val="009E36D2"/>
    <w:rsid w:val="00A649D9"/>
    <w:rsid w:val="00A97CF2"/>
    <w:rsid w:val="00B37BEB"/>
    <w:rsid w:val="00B80F5F"/>
    <w:rsid w:val="00BA31E4"/>
    <w:rsid w:val="00BF7F19"/>
    <w:rsid w:val="00C0041C"/>
    <w:rsid w:val="00C2221D"/>
    <w:rsid w:val="00C55DC4"/>
    <w:rsid w:val="00C73668"/>
    <w:rsid w:val="00CA668F"/>
    <w:rsid w:val="00CC0E57"/>
    <w:rsid w:val="00CC47B4"/>
    <w:rsid w:val="00CD0839"/>
    <w:rsid w:val="00CE1712"/>
    <w:rsid w:val="00D668D4"/>
    <w:rsid w:val="00E170B4"/>
    <w:rsid w:val="00E70034"/>
    <w:rsid w:val="00EC3C2E"/>
    <w:rsid w:val="00F448F2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7C247"/>
  <w15:chartTrackingRefBased/>
  <w15:docId w15:val="{4C84BD68-6E0B-470F-A5BE-04ED393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68F"/>
    <w:rPr>
      <w:sz w:val="20"/>
      <w:szCs w:val="20"/>
    </w:rPr>
  </w:style>
  <w:style w:type="table" w:styleId="a7">
    <w:name w:val="Table Grid"/>
    <w:basedOn w:val="a1"/>
    <w:uiPriority w:val="39"/>
    <w:rsid w:val="00CA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9D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24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24B4F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524B4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28</cp:revision>
  <dcterms:created xsi:type="dcterms:W3CDTF">2019-08-24T16:53:00Z</dcterms:created>
  <dcterms:modified xsi:type="dcterms:W3CDTF">2021-11-30T07:49:00Z</dcterms:modified>
</cp:coreProperties>
</file>